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8B4D" w14:textId="77777777" w:rsidR="00535A69" w:rsidRPr="00EC647E" w:rsidRDefault="00535A69" w:rsidP="00535A69">
      <w:pPr>
        <w:spacing w:after="0" w:line="360" w:lineRule="auto"/>
        <w:jc w:val="center"/>
        <w:rPr>
          <w:rFonts w:cs="Times New Roman"/>
          <w:szCs w:val="26"/>
        </w:rPr>
      </w:pPr>
      <w:bookmarkStart w:id="0" w:name="_Toc157870501"/>
      <w:r w:rsidRPr="00EC647E">
        <w:rPr>
          <w:rFonts w:cs="Times New Roman"/>
          <w:szCs w:val="26"/>
        </w:rPr>
        <w:t>ĐẠI HỌC HUẾ</w:t>
      </w:r>
    </w:p>
    <w:p w14:paraId="06C6F5FF" w14:textId="77777777" w:rsidR="00535A69" w:rsidRPr="00F85075" w:rsidRDefault="00535A69" w:rsidP="00535A69">
      <w:pPr>
        <w:spacing w:after="0" w:line="360" w:lineRule="auto"/>
        <w:jc w:val="center"/>
        <w:rPr>
          <w:rFonts w:cs="Times New Roman"/>
          <w:b/>
          <w:szCs w:val="26"/>
        </w:rPr>
      </w:pPr>
      <w:r w:rsidRPr="00F85075">
        <w:rPr>
          <w:rFonts w:cs="Times New Roman"/>
          <w:b/>
          <w:noProof/>
          <w:szCs w:val="26"/>
        </w:rPr>
        <w:t>TRƯỜNG ĐẠI HỌC LUẬT</w:t>
      </w:r>
    </w:p>
    <w:p w14:paraId="6B953D5C" w14:textId="77777777" w:rsidR="00F85075" w:rsidRPr="00F85075" w:rsidRDefault="00F85075" w:rsidP="00F85075">
      <w:pPr>
        <w:spacing w:after="0" w:line="360" w:lineRule="auto"/>
        <w:jc w:val="center"/>
        <w:rPr>
          <w:rFonts w:asciiTheme="majorHAnsi" w:hAnsiTheme="majorHAnsi" w:cstheme="majorHAnsi"/>
          <w:b/>
          <w:szCs w:val="28"/>
        </w:rPr>
      </w:pPr>
      <w:r w:rsidRPr="00F85075">
        <w:rPr>
          <w:rFonts w:asciiTheme="majorHAnsi" w:hAnsiTheme="majorHAnsi" w:cstheme="majorHAnsi"/>
          <w:b/>
          <w:szCs w:val="28"/>
        </w:rPr>
        <w:t>-----</w:t>
      </w:r>
      <w:r w:rsidRPr="00F85075">
        <w:rPr>
          <w:rFonts w:asciiTheme="majorHAnsi" w:hAnsiTheme="majorHAnsi" w:cstheme="majorHAnsi"/>
          <w:b/>
          <w:szCs w:val="28"/>
        </w:rPr>
        <w:sym w:font="Wingdings" w:char="F09A"/>
      </w:r>
      <w:r w:rsidRPr="00F85075">
        <w:rPr>
          <w:rFonts w:asciiTheme="majorHAnsi" w:hAnsiTheme="majorHAnsi" w:cstheme="majorHAnsi"/>
          <w:b/>
          <w:szCs w:val="28"/>
        </w:rPr>
        <w:sym w:font="Wingdings" w:char="F026"/>
      </w:r>
      <w:r w:rsidRPr="00F85075">
        <w:rPr>
          <w:rFonts w:asciiTheme="majorHAnsi" w:hAnsiTheme="majorHAnsi" w:cstheme="majorHAnsi"/>
          <w:b/>
          <w:szCs w:val="28"/>
        </w:rPr>
        <w:sym w:font="Wingdings" w:char="F09B"/>
      </w:r>
      <w:r w:rsidRPr="00F85075">
        <w:rPr>
          <w:rFonts w:asciiTheme="majorHAnsi" w:hAnsiTheme="majorHAnsi" w:cstheme="majorHAnsi"/>
          <w:b/>
          <w:szCs w:val="28"/>
        </w:rPr>
        <w:t>-----</w:t>
      </w:r>
    </w:p>
    <w:p w14:paraId="3ABB80DB" w14:textId="77777777" w:rsidR="00535A69" w:rsidRPr="00EC647E" w:rsidRDefault="00535A69" w:rsidP="00535A69">
      <w:pPr>
        <w:spacing w:after="0" w:line="360" w:lineRule="auto"/>
        <w:jc w:val="center"/>
        <w:rPr>
          <w:rFonts w:cs="Times New Roman"/>
          <w:b/>
          <w:szCs w:val="26"/>
        </w:rPr>
      </w:pPr>
    </w:p>
    <w:p w14:paraId="6B8B45D5" w14:textId="50D5F241" w:rsidR="00535A69" w:rsidRPr="00EC647E" w:rsidRDefault="00535A69" w:rsidP="00535A69">
      <w:pPr>
        <w:spacing w:after="0" w:line="360" w:lineRule="auto"/>
        <w:jc w:val="center"/>
        <w:rPr>
          <w:rFonts w:cs="Times New Roman"/>
          <w:b/>
          <w:szCs w:val="26"/>
        </w:rPr>
      </w:pPr>
      <w:r w:rsidRPr="00EC647E">
        <w:rPr>
          <w:rFonts w:cs="Times New Roman"/>
          <w:b/>
          <w:szCs w:val="26"/>
        </w:rPr>
        <w:t>ĐỖ VĂN THÙY</w:t>
      </w:r>
    </w:p>
    <w:p w14:paraId="5F2D77C3" w14:textId="77777777" w:rsidR="00535A69" w:rsidRPr="00EC647E" w:rsidRDefault="00535A69" w:rsidP="00535A69">
      <w:pPr>
        <w:spacing w:after="0" w:line="360" w:lineRule="auto"/>
        <w:jc w:val="center"/>
        <w:rPr>
          <w:rFonts w:cs="Times New Roman"/>
          <w:b/>
          <w:szCs w:val="26"/>
        </w:rPr>
      </w:pPr>
    </w:p>
    <w:p w14:paraId="19D7F621" w14:textId="274362AE" w:rsidR="00535A69" w:rsidRPr="00EC647E" w:rsidRDefault="00535A69" w:rsidP="00535A69">
      <w:pPr>
        <w:spacing w:after="0" w:line="360" w:lineRule="auto"/>
        <w:jc w:val="center"/>
        <w:rPr>
          <w:rFonts w:cs="Times New Roman"/>
          <w:b/>
          <w:szCs w:val="26"/>
        </w:rPr>
      </w:pPr>
      <w:r w:rsidRPr="00EC647E">
        <w:rPr>
          <w:rFonts w:cs="Times New Roman"/>
          <w:noProof/>
          <w:szCs w:val="26"/>
        </w:rPr>
        <w:drawing>
          <wp:inline distT="0" distB="0" distL="0" distR="0" wp14:anchorId="4BECBEBD" wp14:editId="545E2A8E">
            <wp:extent cx="1285875" cy="1285875"/>
            <wp:effectExtent l="0" t="0" r="9525" b="9525"/>
            <wp:docPr id="1" name="Picture 1"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0D0A1633" w14:textId="2581F486" w:rsidR="00535A69" w:rsidRPr="00EC647E" w:rsidRDefault="00535A69" w:rsidP="00535A69">
      <w:pPr>
        <w:spacing w:after="0" w:line="360" w:lineRule="auto"/>
        <w:jc w:val="center"/>
        <w:rPr>
          <w:rFonts w:cs="Times New Roman"/>
          <w:b/>
          <w:szCs w:val="26"/>
        </w:rPr>
      </w:pPr>
    </w:p>
    <w:p w14:paraId="058E748D" w14:textId="77777777" w:rsidR="00535A69" w:rsidRPr="00EC647E" w:rsidRDefault="00535A69" w:rsidP="00535A69">
      <w:pPr>
        <w:spacing w:after="0" w:line="360" w:lineRule="auto"/>
        <w:jc w:val="center"/>
        <w:rPr>
          <w:rFonts w:cs="Times New Roman"/>
          <w:b/>
          <w:szCs w:val="26"/>
        </w:rPr>
      </w:pPr>
    </w:p>
    <w:p w14:paraId="11AF979E" w14:textId="77777777" w:rsidR="00535A69" w:rsidRPr="00EC647E" w:rsidRDefault="00535A69" w:rsidP="00535A69">
      <w:pPr>
        <w:spacing w:after="0" w:line="360" w:lineRule="auto"/>
        <w:jc w:val="center"/>
        <w:rPr>
          <w:rFonts w:cs="Times New Roman"/>
          <w:b/>
          <w:iCs/>
          <w:sz w:val="32"/>
          <w:szCs w:val="26"/>
        </w:rPr>
      </w:pPr>
      <w:r w:rsidRPr="00EC647E">
        <w:rPr>
          <w:rFonts w:cs="Times New Roman"/>
          <w:b/>
          <w:iCs/>
          <w:sz w:val="32"/>
          <w:szCs w:val="26"/>
        </w:rPr>
        <w:t xml:space="preserve">TRÁCH NHIỆM CỦA DOANH NGHIỆP ĐỐI </w:t>
      </w:r>
    </w:p>
    <w:p w14:paraId="1858561A" w14:textId="77777777" w:rsidR="00535A69" w:rsidRPr="00EC647E" w:rsidRDefault="00535A69" w:rsidP="00535A69">
      <w:pPr>
        <w:spacing w:after="0" w:line="360" w:lineRule="auto"/>
        <w:jc w:val="center"/>
        <w:rPr>
          <w:rFonts w:cs="Times New Roman"/>
          <w:b/>
          <w:iCs/>
          <w:sz w:val="32"/>
          <w:szCs w:val="26"/>
        </w:rPr>
      </w:pPr>
      <w:r w:rsidRPr="00EC647E">
        <w:rPr>
          <w:rFonts w:cs="Times New Roman"/>
          <w:b/>
          <w:iCs/>
          <w:sz w:val="32"/>
          <w:szCs w:val="26"/>
        </w:rPr>
        <w:t>VỚI SẢN PHẨM, HÀNG HÓA CÓ KHUYẾT TẬT</w:t>
      </w:r>
    </w:p>
    <w:p w14:paraId="0FEBE4C9" w14:textId="77777777" w:rsidR="00535A69" w:rsidRPr="00EC647E" w:rsidRDefault="00535A69" w:rsidP="00535A69">
      <w:pPr>
        <w:spacing w:after="0" w:line="360" w:lineRule="auto"/>
        <w:jc w:val="center"/>
        <w:rPr>
          <w:rFonts w:cs="Times New Roman"/>
          <w:b/>
          <w:iCs/>
          <w:sz w:val="32"/>
          <w:szCs w:val="26"/>
        </w:rPr>
      </w:pPr>
      <w:r w:rsidRPr="00EC647E">
        <w:rPr>
          <w:rFonts w:cs="Times New Roman"/>
          <w:b/>
          <w:iCs/>
          <w:sz w:val="32"/>
          <w:szCs w:val="26"/>
        </w:rPr>
        <w:t xml:space="preserve"> TRONG LĨNH VỰC BẢO VỆ QUYỀN LỢI NGƯỜI TIÊU DÙNG THEO PHÁP LUẬT VIỆT NAM</w:t>
      </w:r>
    </w:p>
    <w:p w14:paraId="67B4B57B" w14:textId="116C78B3" w:rsidR="00535A69" w:rsidRPr="00EC647E" w:rsidRDefault="00535A69" w:rsidP="00535A69">
      <w:pPr>
        <w:spacing w:after="0" w:line="360" w:lineRule="auto"/>
        <w:jc w:val="center"/>
        <w:rPr>
          <w:rFonts w:cs="Times New Roman"/>
          <w:b/>
          <w:szCs w:val="26"/>
        </w:rPr>
      </w:pPr>
    </w:p>
    <w:p w14:paraId="095F1A3C" w14:textId="77777777" w:rsidR="00535A69" w:rsidRPr="00EC647E" w:rsidRDefault="00535A69" w:rsidP="00535A69">
      <w:pPr>
        <w:spacing w:after="0" w:line="360" w:lineRule="auto"/>
        <w:jc w:val="center"/>
        <w:rPr>
          <w:rFonts w:cs="Times New Roman"/>
          <w:b/>
          <w:szCs w:val="26"/>
        </w:rPr>
      </w:pPr>
    </w:p>
    <w:p w14:paraId="1AA30DF2" w14:textId="11B6BBA1" w:rsidR="00535A69" w:rsidRPr="00EC647E" w:rsidRDefault="00535A69" w:rsidP="00535A69">
      <w:pPr>
        <w:spacing w:after="0" w:line="360" w:lineRule="auto"/>
        <w:jc w:val="center"/>
        <w:rPr>
          <w:rFonts w:cs="Times New Roman"/>
          <w:b/>
          <w:szCs w:val="26"/>
        </w:rPr>
      </w:pPr>
    </w:p>
    <w:p w14:paraId="2A48D34D" w14:textId="77777777" w:rsidR="00535A69" w:rsidRPr="00EC647E" w:rsidRDefault="00535A69" w:rsidP="00535A69">
      <w:pPr>
        <w:spacing w:after="0" w:line="360" w:lineRule="auto"/>
        <w:jc w:val="center"/>
        <w:rPr>
          <w:rFonts w:cs="Times New Roman"/>
          <w:b/>
          <w:szCs w:val="26"/>
        </w:rPr>
      </w:pPr>
    </w:p>
    <w:p w14:paraId="7C5AC3B8" w14:textId="0389EF80" w:rsidR="00535A69" w:rsidRPr="00EC647E" w:rsidRDefault="00535A69" w:rsidP="00535A69">
      <w:pPr>
        <w:tabs>
          <w:tab w:val="left" w:pos="4111"/>
        </w:tabs>
        <w:spacing w:after="0" w:line="360" w:lineRule="auto"/>
        <w:jc w:val="center"/>
        <w:rPr>
          <w:rFonts w:eastAsia="Times New Roman"/>
          <w:b/>
          <w:sz w:val="38"/>
          <w:szCs w:val="36"/>
        </w:rPr>
      </w:pPr>
      <w:r w:rsidRPr="00EC647E">
        <w:rPr>
          <w:rFonts w:eastAsia="Times New Roman"/>
          <w:b/>
          <w:sz w:val="38"/>
          <w:szCs w:val="36"/>
        </w:rPr>
        <w:t>TÓM TẮT ĐỀ ÁN THẠC SĨ LUẬT KINH TẾ</w:t>
      </w:r>
    </w:p>
    <w:p w14:paraId="41135CA2" w14:textId="77777777" w:rsidR="00535A69" w:rsidRPr="00EC647E" w:rsidRDefault="00535A69" w:rsidP="00535A69">
      <w:pPr>
        <w:spacing w:after="0" w:line="360" w:lineRule="auto"/>
        <w:jc w:val="center"/>
        <w:rPr>
          <w:rFonts w:eastAsia="Times New Roman"/>
          <w:b/>
          <w:sz w:val="30"/>
          <w:szCs w:val="28"/>
          <w:shd w:val="clear" w:color="auto" w:fill="FFFFFF"/>
        </w:rPr>
      </w:pPr>
      <w:r w:rsidRPr="00EC647E">
        <w:rPr>
          <w:rFonts w:eastAsia="Times New Roman"/>
          <w:b/>
          <w:sz w:val="30"/>
          <w:szCs w:val="28"/>
          <w:shd w:val="clear" w:color="auto" w:fill="FFFFFF"/>
        </w:rPr>
        <w:t>Mã số: 8380107</w:t>
      </w:r>
    </w:p>
    <w:p w14:paraId="1ED5972F" w14:textId="77777777" w:rsidR="00535A69" w:rsidRPr="00EC647E" w:rsidRDefault="00535A69" w:rsidP="00535A69">
      <w:pPr>
        <w:spacing w:after="0" w:line="360" w:lineRule="auto"/>
        <w:jc w:val="center"/>
        <w:rPr>
          <w:rFonts w:cs="Times New Roman"/>
          <w:b/>
          <w:szCs w:val="26"/>
        </w:rPr>
      </w:pPr>
    </w:p>
    <w:p w14:paraId="69111FEF" w14:textId="77777777" w:rsidR="00535A69" w:rsidRPr="00EC647E" w:rsidRDefault="00535A69" w:rsidP="00535A69">
      <w:pPr>
        <w:tabs>
          <w:tab w:val="center" w:pos="5233"/>
          <w:tab w:val="right" w:pos="9026"/>
        </w:tabs>
        <w:spacing w:after="0" w:line="360" w:lineRule="auto"/>
        <w:ind w:left="3600"/>
        <w:jc w:val="center"/>
        <w:rPr>
          <w:rFonts w:cs="Times New Roman"/>
          <w:szCs w:val="26"/>
        </w:rPr>
      </w:pPr>
    </w:p>
    <w:p w14:paraId="7DC2669C" w14:textId="77777777" w:rsidR="00535A69" w:rsidRPr="00EC647E" w:rsidRDefault="00535A69" w:rsidP="00535A69">
      <w:pPr>
        <w:tabs>
          <w:tab w:val="left" w:pos="2880"/>
        </w:tabs>
        <w:spacing w:after="0" w:line="360" w:lineRule="auto"/>
        <w:jc w:val="center"/>
        <w:rPr>
          <w:rFonts w:cs="Times New Roman"/>
          <w:b/>
          <w:szCs w:val="26"/>
        </w:rPr>
      </w:pPr>
    </w:p>
    <w:p w14:paraId="25E76117" w14:textId="77777777" w:rsidR="00535A69" w:rsidRPr="00EC647E" w:rsidRDefault="00535A69" w:rsidP="00535A69">
      <w:pPr>
        <w:spacing w:after="0" w:line="360" w:lineRule="auto"/>
        <w:jc w:val="center"/>
        <w:rPr>
          <w:rFonts w:cs="Times New Roman"/>
          <w:b/>
          <w:szCs w:val="26"/>
        </w:rPr>
      </w:pPr>
    </w:p>
    <w:p w14:paraId="1FE56507" w14:textId="34AF5975" w:rsidR="00B23C5D" w:rsidRPr="00EC647E" w:rsidRDefault="00535A69" w:rsidP="00E2308E">
      <w:pPr>
        <w:spacing w:after="0" w:line="360" w:lineRule="auto"/>
        <w:jc w:val="center"/>
        <w:rPr>
          <w:rFonts w:cs="Times New Roman"/>
          <w:b/>
          <w:sz w:val="30"/>
          <w:szCs w:val="28"/>
          <w:lang w:val="af-ZA"/>
        </w:rPr>
      </w:pPr>
      <w:r w:rsidRPr="00EC647E">
        <w:rPr>
          <w:rFonts w:cs="Times New Roman"/>
          <w:b/>
          <w:szCs w:val="26"/>
        </w:rPr>
        <w:t>THỪA THIÊN HUẾ - năm 2024</w:t>
      </w:r>
    </w:p>
    <w:p w14:paraId="3DFCBEAD" w14:textId="242BBBE8" w:rsidR="00B23C5D" w:rsidRPr="00EC647E" w:rsidRDefault="00B23C5D" w:rsidP="00297706">
      <w:pPr>
        <w:tabs>
          <w:tab w:val="left" w:pos="1134"/>
          <w:tab w:val="left" w:pos="4095"/>
          <w:tab w:val="left" w:pos="4320"/>
          <w:tab w:val="center" w:pos="5040"/>
        </w:tabs>
        <w:spacing w:after="0" w:line="288" w:lineRule="auto"/>
        <w:ind w:firstLine="709"/>
        <w:jc w:val="center"/>
        <w:outlineLvl w:val="0"/>
        <w:rPr>
          <w:rFonts w:cs="Times New Roman"/>
          <w:b/>
          <w:szCs w:val="28"/>
          <w:lang w:val="af-ZA"/>
        </w:rPr>
      </w:pPr>
    </w:p>
    <w:p w14:paraId="7ED4969C" w14:textId="673933D8" w:rsidR="00B23C5D" w:rsidRPr="00EC647E" w:rsidRDefault="00A02A08" w:rsidP="00297706">
      <w:pPr>
        <w:tabs>
          <w:tab w:val="left" w:pos="1134"/>
          <w:tab w:val="left" w:pos="4095"/>
          <w:tab w:val="left" w:pos="4320"/>
          <w:tab w:val="center" w:pos="5040"/>
        </w:tabs>
        <w:spacing w:after="0" w:line="288" w:lineRule="auto"/>
        <w:ind w:firstLine="709"/>
        <w:jc w:val="center"/>
        <w:outlineLvl w:val="0"/>
        <w:rPr>
          <w:rFonts w:cs="Times New Roman"/>
          <w:b/>
          <w:szCs w:val="28"/>
          <w:lang w:val="af-ZA"/>
        </w:rPr>
      </w:pPr>
      <w:bookmarkStart w:id="1" w:name="_Toc152232920"/>
      <w:r w:rsidRPr="00EC647E">
        <w:rPr>
          <w:rFonts w:cs="Times New Roman"/>
          <w:noProof/>
          <w:szCs w:val="28"/>
        </w:rPr>
        <mc:AlternateContent>
          <mc:Choice Requires="wps">
            <w:drawing>
              <wp:anchor distT="0" distB="0" distL="114300" distR="114300" simplePos="0" relativeHeight="251659264" behindDoc="0" locked="0" layoutInCell="1" allowOverlap="1" wp14:anchorId="1059A9A6" wp14:editId="2F629815">
                <wp:simplePos x="0" y="0"/>
                <wp:positionH relativeFrom="column">
                  <wp:posOffset>131445</wp:posOffset>
                </wp:positionH>
                <wp:positionV relativeFrom="paragraph">
                  <wp:posOffset>-9525</wp:posOffset>
                </wp:positionV>
                <wp:extent cx="5494020" cy="8143875"/>
                <wp:effectExtent l="0" t="0" r="1143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143875"/>
                        </a:xfrm>
                        <a:prstGeom prst="rect">
                          <a:avLst/>
                        </a:prstGeom>
                        <a:solidFill>
                          <a:srgbClr val="FFFFFF"/>
                        </a:solidFill>
                        <a:ln w="9525">
                          <a:solidFill>
                            <a:srgbClr val="000000"/>
                          </a:solidFill>
                          <a:miter lim="800000"/>
                          <a:headEnd/>
                          <a:tailEnd/>
                        </a:ln>
                      </wps:spPr>
                      <wps:txbx>
                        <w:txbxContent>
                          <w:p w14:paraId="1D93BFFA" w14:textId="77777777" w:rsidR="00A02A08" w:rsidRPr="00A02A08" w:rsidRDefault="00A02A08" w:rsidP="00A02A08">
                            <w:pPr>
                              <w:pStyle w:val="BodyText"/>
                              <w:spacing w:line="360" w:lineRule="auto"/>
                              <w:ind w:left="284" w:right="417"/>
                              <w:jc w:val="center"/>
                              <w:rPr>
                                <w:b/>
                                <w:sz w:val="36"/>
                                <w:szCs w:val="32"/>
                              </w:rPr>
                            </w:pPr>
                          </w:p>
                          <w:p w14:paraId="4838ABCB" w14:textId="77777777" w:rsidR="00A02A08" w:rsidRPr="00A02A08" w:rsidRDefault="00A02A08" w:rsidP="00A02A08">
                            <w:pPr>
                              <w:pStyle w:val="BodyText"/>
                              <w:spacing w:line="360" w:lineRule="auto"/>
                              <w:ind w:left="284" w:right="417"/>
                              <w:jc w:val="center"/>
                              <w:rPr>
                                <w:sz w:val="36"/>
                                <w:szCs w:val="32"/>
                              </w:rPr>
                            </w:pPr>
                          </w:p>
                          <w:p w14:paraId="412359A5" w14:textId="77777777" w:rsidR="00A02A08" w:rsidRPr="00E81F72" w:rsidRDefault="00A02A08" w:rsidP="00A02A08">
                            <w:pPr>
                              <w:pStyle w:val="BodyText"/>
                              <w:spacing w:line="360" w:lineRule="auto"/>
                              <w:ind w:left="284" w:right="417"/>
                              <w:jc w:val="center"/>
                              <w:rPr>
                                <w:sz w:val="32"/>
                                <w:szCs w:val="24"/>
                              </w:rPr>
                            </w:pPr>
                            <w:r w:rsidRPr="00E81F72">
                              <w:rPr>
                                <w:sz w:val="32"/>
                                <w:szCs w:val="24"/>
                              </w:rPr>
                              <w:t>Công trình được hoàn thành tại:</w:t>
                            </w:r>
                          </w:p>
                          <w:p w14:paraId="0432F30D" w14:textId="77777777" w:rsidR="00A02A08" w:rsidRPr="00E81F72" w:rsidRDefault="00A02A08" w:rsidP="00A02A08">
                            <w:pPr>
                              <w:spacing w:after="0" w:line="360" w:lineRule="auto"/>
                              <w:ind w:left="284" w:right="417"/>
                              <w:jc w:val="center"/>
                              <w:rPr>
                                <w:rFonts w:cs="Times New Roman"/>
                                <w:sz w:val="32"/>
                                <w:szCs w:val="24"/>
                              </w:rPr>
                            </w:pPr>
                            <w:bookmarkStart w:id="2" w:name="_Toc528225122"/>
                            <w:bookmarkStart w:id="3" w:name="_Toc14354394"/>
                            <w:r w:rsidRPr="00E81F72">
                              <w:rPr>
                                <w:rFonts w:cs="Times New Roman"/>
                                <w:sz w:val="32"/>
                                <w:szCs w:val="24"/>
                              </w:rPr>
                              <w:t>Trường Đại học Luật, Đại học Huế</w:t>
                            </w:r>
                          </w:p>
                          <w:p w14:paraId="31A2E09D" w14:textId="77777777" w:rsidR="00A02A08" w:rsidRPr="00E81F72" w:rsidRDefault="00A02A08" w:rsidP="00A02A08">
                            <w:pPr>
                              <w:spacing w:after="0" w:line="360" w:lineRule="auto"/>
                              <w:ind w:left="284" w:right="417"/>
                              <w:jc w:val="center"/>
                              <w:rPr>
                                <w:rFonts w:cs="Times New Roman"/>
                                <w:b/>
                                <w:sz w:val="32"/>
                                <w:szCs w:val="24"/>
                              </w:rPr>
                            </w:pPr>
                          </w:p>
                          <w:p w14:paraId="508FA4ED" w14:textId="77777777" w:rsidR="00A02A08" w:rsidRPr="00E81F72" w:rsidRDefault="00A02A08" w:rsidP="00A02A08">
                            <w:pPr>
                              <w:spacing w:after="0" w:line="360" w:lineRule="auto"/>
                              <w:ind w:right="-9"/>
                              <w:jc w:val="center"/>
                              <w:rPr>
                                <w:rFonts w:cs="Times New Roman"/>
                                <w:b/>
                                <w:spacing w:val="-12"/>
                                <w:sz w:val="32"/>
                                <w:szCs w:val="24"/>
                              </w:rPr>
                            </w:pPr>
                            <w:r w:rsidRPr="00E81F72">
                              <w:rPr>
                                <w:rFonts w:cs="Times New Roman"/>
                                <w:spacing w:val="-12"/>
                                <w:sz w:val="32"/>
                                <w:szCs w:val="24"/>
                              </w:rPr>
                              <w:t xml:space="preserve">Người hướng dẫn khoa học: </w:t>
                            </w:r>
                            <w:r w:rsidRPr="00E81F72">
                              <w:rPr>
                                <w:rFonts w:cs="Times New Roman"/>
                                <w:b/>
                                <w:spacing w:val="-12"/>
                                <w:sz w:val="32"/>
                                <w:szCs w:val="24"/>
                              </w:rPr>
                              <w:t>PGS.TS Trần Thị Huệ</w:t>
                            </w:r>
                          </w:p>
                          <w:p w14:paraId="31B6F349" w14:textId="77777777" w:rsidR="00A02A08" w:rsidRPr="00A02A08" w:rsidRDefault="00A02A08" w:rsidP="00A02A08">
                            <w:pPr>
                              <w:spacing w:after="0" w:line="360" w:lineRule="auto"/>
                              <w:ind w:right="-9"/>
                              <w:jc w:val="center"/>
                              <w:rPr>
                                <w:rFonts w:cs="Times New Roman"/>
                                <w:b/>
                                <w:spacing w:val="-12"/>
                                <w:szCs w:val="24"/>
                              </w:rPr>
                            </w:pPr>
                            <w:bookmarkStart w:id="4" w:name="_Hlk157074194"/>
                            <w:r w:rsidRPr="00A02A08">
                              <w:rPr>
                                <w:rFonts w:cs="Times New Roman"/>
                                <w:b/>
                                <w:spacing w:val="-12"/>
                                <w:szCs w:val="24"/>
                              </w:rPr>
                              <w:t xml:space="preserve">                                     </w:t>
                            </w:r>
                          </w:p>
                          <w:bookmarkEnd w:id="4"/>
                          <w:p w14:paraId="52A01388" w14:textId="77777777" w:rsidR="00A02A08" w:rsidRPr="00A02A08" w:rsidRDefault="00A02A08" w:rsidP="00A02A08">
                            <w:pPr>
                              <w:spacing w:after="0" w:line="360" w:lineRule="auto"/>
                              <w:ind w:left="284" w:right="417"/>
                              <w:jc w:val="center"/>
                              <w:rPr>
                                <w:rFonts w:cs="Times New Roman"/>
                                <w:b/>
                                <w:szCs w:val="24"/>
                                <w:u w:val="single"/>
                              </w:rPr>
                            </w:pPr>
                          </w:p>
                          <w:p w14:paraId="7F568846" w14:textId="0464C9C5" w:rsidR="00A02A08" w:rsidRPr="00E81F72" w:rsidRDefault="00A02A08" w:rsidP="00A02A08">
                            <w:pPr>
                              <w:spacing w:after="0" w:line="360" w:lineRule="auto"/>
                              <w:ind w:left="284" w:right="417"/>
                              <w:rPr>
                                <w:sz w:val="32"/>
                                <w:szCs w:val="24"/>
                              </w:rPr>
                            </w:pPr>
                            <w:r w:rsidRPr="00E81F72">
                              <w:rPr>
                                <w:rFonts w:cs="Times New Roman"/>
                                <w:sz w:val="32"/>
                                <w:szCs w:val="24"/>
                              </w:rPr>
                              <w:t>Phản biện : TS. Lê Thị Nga</w:t>
                            </w:r>
                          </w:p>
                          <w:p w14:paraId="35B6E482" w14:textId="77777777" w:rsidR="00A02A08" w:rsidRPr="00A02A08" w:rsidRDefault="00A02A08" w:rsidP="00A02A08">
                            <w:pPr>
                              <w:pStyle w:val="BodyText"/>
                              <w:spacing w:line="360" w:lineRule="auto"/>
                              <w:ind w:left="284" w:right="417"/>
                              <w:rPr>
                                <w:sz w:val="28"/>
                                <w:szCs w:val="24"/>
                              </w:rPr>
                            </w:pPr>
                          </w:p>
                          <w:p w14:paraId="44692B77" w14:textId="77777777" w:rsidR="00A02A08" w:rsidRPr="00A02A08" w:rsidRDefault="00A02A08" w:rsidP="00A02A08">
                            <w:pPr>
                              <w:pStyle w:val="BodyText"/>
                              <w:spacing w:line="360" w:lineRule="auto"/>
                              <w:ind w:left="284" w:right="417"/>
                              <w:rPr>
                                <w:sz w:val="28"/>
                                <w:szCs w:val="24"/>
                              </w:rPr>
                            </w:pPr>
                          </w:p>
                          <w:p w14:paraId="2DF164FB" w14:textId="77777777" w:rsidR="00E81F72" w:rsidRPr="00E81F72" w:rsidRDefault="00A02A08" w:rsidP="00E81F72">
                            <w:pPr>
                              <w:pStyle w:val="BodyText"/>
                              <w:spacing w:line="360" w:lineRule="auto"/>
                              <w:ind w:left="284" w:right="417"/>
                              <w:jc w:val="center"/>
                              <w:rPr>
                                <w:sz w:val="32"/>
                                <w:szCs w:val="24"/>
                              </w:rPr>
                            </w:pPr>
                            <w:r w:rsidRPr="00E81F72">
                              <w:rPr>
                                <w:sz w:val="32"/>
                                <w:szCs w:val="24"/>
                              </w:rPr>
                              <w:t xml:space="preserve">Luận văn sẽ được bảo vệ trước Hội đồng chấm </w:t>
                            </w:r>
                          </w:p>
                          <w:p w14:paraId="11B53EB6" w14:textId="56664EFF" w:rsidR="00A02A08" w:rsidRPr="00E81F72" w:rsidRDefault="00E81F72" w:rsidP="00E81F72">
                            <w:pPr>
                              <w:pStyle w:val="BodyText"/>
                              <w:spacing w:line="360" w:lineRule="auto"/>
                              <w:ind w:left="284" w:right="417"/>
                              <w:jc w:val="center"/>
                              <w:rPr>
                                <w:sz w:val="32"/>
                                <w:szCs w:val="24"/>
                              </w:rPr>
                            </w:pPr>
                            <w:r w:rsidRPr="00E81F72">
                              <w:rPr>
                                <w:sz w:val="32"/>
                                <w:szCs w:val="24"/>
                              </w:rPr>
                              <w:t xml:space="preserve">Luận </w:t>
                            </w:r>
                            <w:r w:rsidR="00A02A08" w:rsidRPr="00E81F72">
                              <w:rPr>
                                <w:sz w:val="32"/>
                                <w:szCs w:val="24"/>
                              </w:rPr>
                              <w:t>văn thạc sĩ họp tại: Trường Đại học Luật</w:t>
                            </w:r>
                          </w:p>
                          <w:p w14:paraId="713394B8" w14:textId="1DB945A6" w:rsidR="00A02A08" w:rsidRPr="00E81F72" w:rsidRDefault="00A02A08" w:rsidP="00E81F72">
                            <w:pPr>
                              <w:pStyle w:val="BodyText"/>
                              <w:spacing w:line="360" w:lineRule="auto"/>
                              <w:ind w:left="284" w:right="417"/>
                              <w:jc w:val="center"/>
                              <w:rPr>
                                <w:sz w:val="32"/>
                                <w:szCs w:val="24"/>
                              </w:rPr>
                            </w:pPr>
                            <w:r w:rsidRPr="00E81F72">
                              <w:rPr>
                                <w:sz w:val="32"/>
                                <w:szCs w:val="24"/>
                              </w:rPr>
                              <w:t>Vào ngày...........tháng 9 năm 2024</w:t>
                            </w:r>
                          </w:p>
                          <w:p w14:paraId="62DD576B" w14:textId="77777777" w:rsidR="00A02A08" w:rsidRPr="00A02A08" w:rsidRDefault="00A02A08" w:rsidP="00A02A08">
                            <w:pPr>
                              <w:spacing w:after="0" w:line="360" w:lineRule="auto"/>
                              <w:ind w:left="284" w:right="417"/>
                              <w:rPr>
                                <w:rFonts w:cs="Times New Roman"/>
                                <w:szCs w:val="24"/>
                              </w:rPr>
                            </w:pPr>
                          </w:p>
                          <w:p w14:paraId="606F9862" w14:textId="77777777" w:rsidR="00A02A08" w:rsidRPr="00A02A08" w:rsidRDefault="00A02A08" w:rsidP="00A02A08">
                            <w:pPr>
                              <w:spacing w:after="0" w:line="360" w:lineRule="auto"/>
                              <w:ind w:left="284" w:right="417"/>
                              <w:rPr>
                                <w:rFonts w:cs="Times New Roman"/>
                                <w:szCs w:val="24"/>
                              </w:rPr>
                            </w:pPr>
                          </w:p>
                          <w:p w14:paraId="3435D2C0" w14:textId="77777777" w:rsidR="00A02A08" w:rsidRPr="00A02A08" w:rsidRDefault="00A02A08" w:rsidP="00A02A08">
                            <w:pPr>
                              <w:spacing w:after="0" w:line="360" w:lineRule="auto"/>
                              <w:ind w:left="284" w:right="417"/>
                              <w:rPr>
                                <w:rFonts w:cs="Times New Roman"/>
                                <w:szCs w:val="24"/>
                              </w:rPr>
                            </w:pPr>
                          </w:p>
                          <w:p w14:paraId="0FE2DFDA" w14:textId="77777777" w:rsidR="00A02A08" w:rsidRPr="00E81F72" w:rsidRDefault="00A02A08" w:rsidP="00A02A08">
                            <w:pPr>
                              <w:pStyle w:val="Heading11"/>
                              <w:spacing w:before="0" w:line="360" w:lineRule="auto"/>
                              <w:ind w:left="284" w:right="417"/>
                              <w:jc w:val="center"/>
                              <w:rPr>
                                <w:szCs w:val="24"/>
                                <w:lang w:val="vi-VN"/>
                              </w:rPr>
                            </w:pPr>
                            <w:bookmarkStart w:id="5" w:name="_Toc152232921"/>
                            <w:bookmarkStart w:id="6" w:name="_GoBack"/>
                            <w:r w:rsidRPr="00E81F72">
                              <w:rPr>
                                <w:szCs w:val="24"/>
                                <w:lang w:val="vi-VN"/>
                              </w:rPr>
                              <w:t>Trường Đại học Luật, Đại học Huế</w:t>
                            </w:r>
                            <w:bookmarkEnd w:id="2"/>
                            <w:bookmarkEnd w:id="3"/>
                            <w:bookmarkEnd w:id="5"/>
                            <w:bookmarkEnd w:id="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9A9A6" id="_x0000_t202" coordsize="21600,21600" o:spt="202" path="m,l,21600r21600,l21600,xe">
                <v:stroke joinstyle="miter"/>
                <v:path gradientshapeok="t" o:connecttype="rect"/>
              </v:shapetype>
              <v:shape id="Text Box 3" o:spid="_x0000_s1026" type="#_x0000_t202" style="position:absolute;left:0;text-align:left;margin-left:10.35pt;margin-top:-.75pt;width:432.6pt;height:6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">
                <v:textbox>
                  <w:txbxContent>
                    <w:p w14:paraId="1D93BFFA" w14:textId="77777777" w:rsidR="00A02A08" w:rsidRPr="00A02A08" w:rsidRDefault="00A02A08" w:rsidP="00A02A08">
                      <w:pPr>
                        <w:pStyle w:val="BodyText"/>
                        <w:spacing w:line="360" w:lineRule="auto"/>
                        <w:ind w:left="284" w:right="417"/>
                        <w:jc w:val="center"/>
                        <w:rPr>
                          <w:b/>
                          <w:sz w:val="36"/>
                          <w:szCs w:val="32"/>
                        </w:rPr>
                      </w:pPr>
                    </w:p>
                    <w:p w14:paraId="4838ABCB" w14:textId="77777777" w:rsidR="00A02A08" w:rsidRPr="00A02A08" w:rsidRDefault="00A02A08" w:rsidP="00A02A08">
                      <w:pPr>
                        <w:pStyle w:val="BodyText"/>
                        <w:spacing w:line="360" w:lineRule="auto"/>
                        <w:ind w:left="284" w:right="417"/>
                        <w:jc w:val="center"/>
                        <w:rPr>
                          <w:sz w:val="36"/>
                          <w:szCs w:val="32"/>
                        </w:rPr>
                      </w:pPr>
                    </w:p>
                    <w:p w14:paraId="412359A5" w14:textId="77777777" w:rsidR="00A02A08" w:rsidRPr="00E81F72" w:rsidRDefault="00A02A08" w:rsidP="00A02A08">
                      <w:pPr>
                        <w:pStyle w:val="BodyText"/>
                        <w:spacing w:line="360" w:lineRule="auto"/>
                        <w:ind w:left="284" w:right="417"/>
                        <w:jc w:val="center"/>
                        <w:rPr>
                          <w:sz w:val="32"/>
                          <w:szCs w:val="24"/>
                        </w:rPr>
                      </w:pPr>
                      <w:r w:rsidRPr="00E81F72">
                        <w:rPr>
                          <w:sz w:val="32"/>
                          <w:szCs w:val="24"/>
                        </w:rPr>
                        <w:t>Công trình được hoàn thành tại:</w:t>
                      </w:r>
                    </w:p>
                    <w:p w14:paraId="0432F30D" w14:textId="77777777" w:rsidR="00A02A08" w:rsidRPr="00E81F72" w:rsidRDefault="00A02A08" w:rsidP="00A02A08">
                      <w:pPr>
                        <w:spacing w:after="0" w:line="360" w:lineRule="auto"/>
                        <w:ind w:left="284" w:right="417"/>
                        <w:jc w:val="center"/>
                        <w:rPr>
                          <w:rFonts w:cs="Times New Roman"/>
                          <w:sz w:val="32"/>
                          <w:szCs w:val="24"/>
                        </w:rPr>
                      </w:pPr>
                      <w:bookmarkStart w:id="7" w:name="_Toc528225122"/>
                      <w:bookmarkStart w:id="8" w:name="_Toc14354394"/>
                      <w:r w:rsidRPr="00E81F72">
                        <w:rPr>
                          <w:rFonts w:cs="Times New Roman"/>
                          <w:sz w:val="32"/>
                          <w:szCs w:val="24"/>
                        </w:rPr>
                        <w:t>Trường Đại học Luật, Đại học Huế</w:t>
                      </w:r>
                    </w:p>
                    <w:p w14:paraId="31A2E09D" w14:textId="77777777" w:rsidR="00A02A08" w:rsidRPr="00E81F72" w:rsidRDefault="00A02A08" w:rsidP="00A02A08">
                      <w:pPr>
                        <w:spacing w:after="0" w:line="360" w:lineRule="auto"/>
                        <w:ind w:left="284" w:right="417"/>
                        <w:jc w:val="center"/>
                        <w:rPr>
                          <w:rFonts w:cs="Times New Roman"/>
                          <w:b/>
                          <w:sz w:val="32"/>
                          <w:szCs w:val="24"/>
                        </w:rPr>
                      </w:pPr>
                    </w:p>
                    <w:p w14:paraId="508FA4ED" w14:textId="77777777" w:rsidR="00A02A08" w:rsidRPr="00E81F72" w:rsidRDefault="00A02A08" w:rsidP="00A02A08">
                      <w:pPr>
                        <w:spacing w:after="0" w:line="360" w:lineRule="auto"/>
                        <w:ind w:right="-9"/>
                        <w:jc w:val="center"/>
                        <w:rPr>
                          <w:rFonts w:cs="Times New Roman"/>
                          <w:b/>
                          <w:spacing w:val="-12"/>
                          <w:sz w:val="32"/>
                          <w:szCs w:val="24"/>
                        </w:rPr>
                      </w:pPr>
                      <w:r w:rsidRPr="00E81F72">
                        <w:rPr>
                          <w:rFonts w:cs="Times New Roman"/>
                          <w:spacing w:val="-12"/>
                          <w:sz w:val="32"/>
                          <w:szCs w:val="24"/>
                        </w:rPr>
                        <w:t xml:space="preserve">Người hướng dẫn khoa học: </w:t>
                      </w:r>
                      <w:r w:rsidRPr="00E81F72">
                        <w:rPr>
                          <w:rFonts w:cs="Times New Roman"/>
                          <w:b/>
                          <w:spacing w:val="-12"/>
                          <w:sz w:val="32"/>
                          <w:szCs w:val="24"/>
                        </w:rPr>
                        <w:t>PGS.TS Trần Thị Huệ</w:t>
                      </w:r>
                    </w:p>
                    <w:p w14:paraId="31B6F349" w14:textId="77777777" w:rsidR="00A02A08" w:rsidRPr="00A02A08" w:rsidRDefault="00A02A08" w:rsidP="00A02A08">
                      <w:pPr>
                        <w:spacing w:after="0" w:line="360" w:lineRule="auto"/>
                        <w:ind w:right="-9"/>
                        <w:jc w:val="center"/>
                        <w:rPr>
                          <w:rFonts w:cs="Times New Roman"/>
                          <w:b/>
                          <w:spacing w:val="-12"/>
                          <w:szCs w:val="24"/>
                        </w:rPr>
                      </w:pPr>
                      <w:bookmarkStart w:id="9" w:name="_Hlk157074194"/>
                      <w:r w:rsidRPr="00A02A08">
                        <w:rPr>
                          <w:rFonts w:cs="Times New Roman"/>
                          <w:b/>
                          <w:spacing w:val="-12"/>
                          <w:szCs w:val="24"/>
                        </w:rPr>
                        <w:t xml:space="preserve">                                     </w:t>
                      </w:r>
                    </w:p>
                    <w:bookmarkEnd w:id="9"/>
                    <w:p w14:paraId="52A01388" w14:textId="77777777" w:rsidR="00A02A08" w:rsidRPr="00A02A08" w:rsidRDefault="00A02A08" w:rsidP="00A02A08">
                      <w:pPr>
                        <w:spacing w:after="0" w:line="360" w:lineRule="auto"/>
                        <w:ind w:left="284" w:right="417"/>
                        <w:jc w:val="center"/>
                        <w:rPr>
                          <w:rFonts w:cs="Times New Roman"/>
                          <w:b/>
                          <w:szCs w:val="24"/>
                          <w:u w:val="single"/>
                        </w:rPr>
                      </w:pPr>
                    </w:p>
                    <w:p w14:paraId="7F568846" w14:textId="0464C9C5" w:rsidR="00A02A08" w:rsidRPr="00E81F72" w:rsidRDefault="00A02A08" w:rsidP="00A02A08">
                      <w:pPr>
                        <w:spacing w:after="0" w:line="360" w:lineRule="auto"/>
                        <w:ind w:left="284" w:right="417"/>
                        <w:rPr>
                          <w:sz w:val="32"/>
                          <w:szCs w:val="24"/>
                        </w:rPr>
                      </w:pPr>
                      <w:r w:rsidRPr="00E81F72">
                        <w:rPr>
                          <w:rFonts w:cs="Times New Roman"/>
                          <w:sz w:val="32"/>
                          <w:szCs w:val="24"/>
                        </w:rPr>
                        <w:t>Phản biện : TS. Lê Thị Nga</w:t>
                      </w:r>
                    </w:p>
                    <w:p w14:paraId="35B6E482" w14:textId="77777777" w:rsidR="00A02A08" w:rsidRPr="00A02A08" w:rsidRDefault="00A02A08" w:rsidP="00A02A08">
                      <w:pPr>
                        <w:pStyle w:val="BodyText"/>
                        <w:spacing w:line="360" w:lineRule="auto"/>
                        <w:ind w:left="284" w:right="417"/>
                        <w:rPr>
                          <w:sz w:val="28"/>
                          <w:szCs w:val="24"/>
                        </w:rPr>
                      </w:pPr>
                    </w:p>
                    <w:p w14:paraId="44692B77" w14:textId="77777777" w:rsidR="00A02A08" w:rsidRPr="00A02A08" w:rsidRDefault="00A02A08" w:rsidP="00A02A08">
                      <w:pPr>
                        <w:pStyle w:val="BodyText"/>
                        <w:spacing w:line="360" w:lineRule="auto"/>
                        <w:ind w:left="284" w:right="417"/>
                        <w:rPr>
                          <w:sz w:val="28"/>
                          <w:szCs w:val="24"/>
                        </w:rPr>
                      </w:pPr>
                    </w:p>
                    <w:p w14:paraId="2DF164FB" w14:textId="77777777" w:rsidR="00E81F72" w:rsidRPr="00E81F72" w:rsidRDefault="00A02A08" w:rsidP="00E81F72">
                      <w:pPr>
                        <w:pStyle w:val="BodyText"/>
                        <w:spacing w:line="360" w:lineRule="auto"/>
                        <w:ind w:left="284" w:right="417"/>
                        <w:jc w:val="center"/>
                        <w:rPr>
                          <w:sz w:val="32"/>
                          <w:szCs w:val="24"/>
                        </w:rPr>
                      </w:pPr>
                      <w:r w:rsidRPr="00E81F72">
                        <w:rPr>
                          <w:sz w:val="32"/>
                          <w:szCs w:val="24"/>
                        </w:rPr>
                        <w:t xml:space="preserve">Luận văn sẽ được bảo vệ trước Hội đồng chấm </w:t>
                      </w:r>
                    </w:p>
                    <w:p w14:paraId="11B53EB6" w14:textId="56664EFF" w:rsidR="00A02A08" w:rsidRPr="00E81F72" w:rsidRDefault="00E81F72" w:rsidP="00E81F72">
                      <w:pPr>
                        <w:pStyle w:val="BodyText"/>
                        <w:spacing w:line="360" w:lineRule="auto"/>
                        <w:ind w:left="284" w:right="417"/>
                        <w:jc w:val="center"/>
                        <w:rPr>
                          <w:sz w:val="32"/>
                          <w:szCs w:val="24"/>
                        </w:rPr>
                      </w:pPr>
                      <w:r w:rsidRPr="00E81F72">
                        <w:rPr>
                          <w:sz w:val="32"/>
                          <w:szCs w:val="24"/>
                        </w:rPr>
                        <w:t xml:space="preserve">Luận </w:t>
                      </w:r>
                      <w:r w:rsidR="00A02A08" w:rsidRPr="00E81F72">
                        <w:rPr>
                          <w:sz w:val="32"/>
                          <w:szCs w:val="24"/>
                        </w:rPr>
                        <w:t>văn thạc sĩ họp tại: Trường Đại học Luật</w:t>
                      </w:r>
                    </w:p>
                    <w:p w14:paraId="713394B8" w14:textId="1DB945A6" w:rsidR="00A02A08" w:rsidRPr="00E81F72" w:rsidRDefault="00A02A08" w:rsidP="00E81F72">
                      <w:pPr>
                        <w:pStyle w:val="BodyText"/>
                        <w:spacing w:line="360" w:lineRule="auto"/>
                        <w:ind w:left="284" w:right="417"/>
                        <w:jc w:val="center"/>
                        <w:rPr>
                          <w:sz w:val="32"/>
                          <w:szCs w:val="24"/>
                        </w:rPr>
                      </w:pPr>
                      <w:r w:rsidRPr="00E81F72">
                        <w:rPr>
                          <w:sz w:val="32"/>
                          <w:szCs w:val="24"/>
                        </w:rPr>
                        <w:t>Vào ngày...........tháng 9 năm 2024</w:t>
                      </w:r>
                    </w:p>
                    <w:p w14:paraId="62DD576B" w14:textId="77777777" w:rsidR="00A02A08" w:rsidRPr="00A02A08" w:rsidRDefault="00A02A08" w:rsidP="00A02A08">
                      <w:pPr>
                        <w:spacing w:after="0" w:line="360" w:lineRule="auto"/>
                        <w:ind w:left="284" w:right="417"/>
                        <w:rPr>
                          <w:rFonts w:cs="Times New Roman"/>
                          <w:szCs w:val="24"/>
                        </w:rPr>
                      </w:pPr>
                    </w:p>
                    <w:p w14:paraId="606F9862" w14:textId="77777777" w:rsidR="00A02A08" w:rsidRPr="00A02A08" w:rsidRDefault="00A02A08" w:rsidP="00A02A08">
                      <w:pPr>
                        <w:spacing w:after="0" w:line="360" w:lineRule="auto"/>
                        <w:ind w:left="284" w:right="417"/>
                        <w:rPr>
                          <w:rFonts w:cs="Times New Roman"/>
                          <w:szCs w:val="24"/>
                        </w:rPr>
                      </w:pPr>
                    </w:p>
                    <w:p w14:paraId="3435D2C0" w14:textId="77777777" w:rsidR="00A02A08" w:rsidRPr="00A02A08" w:rsidRDefault="00A02A08" w:rsidP="00A02A08">
                      <w:pPr>
                        <w:spacing w:after="0" w:line="360" w:lineRule="auto"/>
                        <w:ind w:left="284" w:right="417"/>
                        <w:rPr>
                          <w:rFonts w:cs="Times New Roman"/>
                          <w:szCs w:val="24"/>
                        </w:rPr>
                      </w:pPr>
                    </w:p>
                    <w:p w14:paraId="0FE2DFDA" w14:textId="77777777" w:rsidR="00A02A08" w:rsidRPr="00E81F72" w:rsidRDefault="00A02A08" w:rsidP="00A02A08">
                      <w:pPr>
                        <w:pStyle w:val="Heading11"/>
                        <w:spacing w:before="0" w:line="360" w:lineRule="auto"/>
                        <w:ind w:left="284" w:right="417"/>
                        <w:jc w:val="center"/>
                        <w:rPr>
                          <w:szCs w:val="24"/>
                          <w:lang w:val="vi-VN"/>
                        </w:rPr>
                      </w:pPr>
                      <w:bookmarkStart w:id="10" w:name="_Toc152232921"/>
                      <w:bookmarkStart w:id="11" w:name="_GoBack"/>
                      <w:r w:rsidRPr="00E81F72">
                        <w:rPr>
                          <w:szCs w:val="24"/>
                          <w:lang w:val="vi-VN"/>
                        </w:rPr>
                        <w:t>Trường Đại học Luật, Đại học Huế</w:t>
                      </w:r>
                      <w:bookmarkEnd w:id="7"/>
                      <w:bookmarkEnd w:id="8"/>
                      <w:bookmarkEnd w:id="10"/>
                      <w:bookmarkEnd w:id="11"/>
                    </w:p>
                  </w:txbxContent>
                </v:textbox>
              </v:shape>
            </w:pict>
          </mc:Fallback>
        </mc:AlternateContent>
      </w:r>
      <w:bookmarkEnd w:id="1"/>
    </w:p>
    <w:p w14:paraId="74572916" w14:textId="790C4829" w:rsidR="00B23C5D" w:rsidRPr="00EC647E" w:rsidRDefault="00B23C5D" w:rsidP="00297706">
      <w:pPr>
        <w:tabs>
          <w:tab w:val="left" w:pos="1134"/>
          <w:tab w:val="left" w:pos="4095"/>
          <w:tab w:val="left" w:pos="4320"/>
          <w:tab w:val="center" w:pos="5040"/>
        </w:tabs>
        <w:spacing w:after="0" w:line="288" w:lineRule="auto"/>
        <w:ind w:firstLine="709"/>
        <w:jc w:val="center"/>
        <w:outlineLvl w:val="0"/>
        <w:rPr>
          <w:rFonts w:cs="Times New Roman"/>
          <w:b/>
          <w:szCs w:val="28"/>
          <w:lang w:val="af-ZA"/>
        </w:rPr>
      </w:pPr>
    </w:p>
    <w:p w14:paraId="22D40A29" w14:textId="3B967C65" w:rsidR="00B23C5D" w:rsidRPr="00EC647E" w:rsidRDefault="00B23C5D" w:rsidP="00297706">
      <w:pPr>
        <w:tabs>
          <w:tab w:val="left" w:pos="1134"/>
          <w:tab w:val="left" w:pos="4095"/>
          <w:tab w:val="left" w:pos="4320"/>
          <w:tab w:val="center" w:pos="5040"/>
        </w:tabs>
        <w:spacing w:after="0" w:line="288" w:lineRule="auto"/>
        <w:ind w:firstLine="709"/>
        <w:jc w:val="center"/>
        <w:outlineLvl w:val="0"/>
        <w:rPr>
          <w:rFonts w:cs="Times New Roman"/>
          <w:b/>
          <w:szCs w:val="28"/>
          <w:lang w:val="af-ZA"/>
        </w:rPr>
      </w:pPr>
    </w:p>
    <w:p w14:paraId="172EFCB2" w14:textId="0A56B6E6" w:rsidR="00A02A08" w:rsidRPr="00EC647E" w:rsidRDefault="00A02A08">
      <w:pPr>
        <w:rPr>
          <w:rFonts w:cs="Times New Roman"/>
          <w:b/>
          <w:szCs w:val="28"/>
          <w:lang w:val="af-ZA"/>
        </w:rPr>
      </w:pPr>
      <w:r w:rsidRPr="00EC647E">
        <w:rPr>
          <w:rFonts w:cs="Times New Roman"/>
          <w:b/>
          <w:szCs w:val="28"/>
          <w:lang w:val="af-ZA"/>
        </w:rPr>
        <w:br w:type="page"/>
      </w:r>
    </w:p>
    <w:sdt>
      <w:sdtPr>
        <w:rPr>
          <w:rFonts w:ascii="Times New Roman" w:eastAsiaTheme="minorHAnsi" w:hAnsi="Times New Roman" w:cs="Times New Roman"/>
          <w:color w:val="auto"/>
          <w:sz w:val="28"/>
          <w:szCs w:val="28"/>
        </w:rPr>
        <w:id w:val="1914424836"/>
        <w:docPartObj>
          <w:docPartGallery w:val="Table of Contents"/>
          <w:docPartUnique/>
        </w:docPartObj>
      </w:sdtPr>
      <w:sdtEndPr>
        <w:rPr>
          <w:b/>
          <w:bCs/>
          <w:noProof/>
        </w:rPr>
      </w:sdtEndPr>
      <w:sdtContent>
        <w:p w14:paraId="3B770C0C" w14:textId="76151779" w:rsidR="00541C0A" w:rsidRPr="00EC647E" w:rsidRDefault="00541C0A" w:rsidP="00541C0A">
          <w:pPr>
            <w:pStyle w:val="TOCHeading"/>
            <w:tabs>
              <w:tab w:val="left" w:pos="1134"/>
            </w:tabs>
            <w:spacing w:before="0" w:line="288" w:lineRule="auto"/>
            <w:jc w:val="center"/>
            <w:rPr>
              <w:rFonts w:ascii="Times New Roman" w:hAnsi="Times New Roman" w:cs="Times New Roman"/>
              <w:b/>
              <w:color w:val="auto"/>
              <w:sz w:val="28"/>
              <w:szCs w:val="28"/>
            </w:rPr>
          </w:pPr>
          <w:r w:rsidRPr="00EC647E">
            <w:rPr>
              <w:rFonts w:ascii="Times New Roman" w:hAnsi="Times New Roman" w:cs="Times New Roman"/>
              <w:b/>
              <w:color w:val="auto"/>
              <w:sz w:val="28"/>
              <w:szCs w:val="28"/>
            </w:rPr>
            <w:t>MỤC LỤC</w:t>
          </w:r>
        </w:p>
        <w:p w14:paraId="04FAE86C" w14:textId="066C8869" w:rsidR="00541C0A" w:rsidRPr="00EC647E" w:rsidRDefault="00541C0A" w:rsidP="00541C0A">
          <w:pPr>
            <w:pStyle w:val="TOC1"/>
            <w:tabs>
              <w:tab w:val="right" w:leader="dot" w:pos="9062"/>
            </w:tabs>
            <w:spacing w:after="0" w:line="360" w:lineRule="auto"/>
            <w:jc w:val="both"/>
            <w:rPr>
              <w:rFonts w:eastAsiaTheme="minorEastAsia" w:cs="Times New Roman"/>
              <w:b/>
              <w:noProof/>
              <w:szCs w:val="28"/>
            </w:rPr>
          </w:pPr>
          <w:r w:rsidRPr="00EC647E">
            <w:fldChar w:fldCharType="begin"/>
          </w:r>
          <w:r w:rsidRPr="00EC647E">
            <w:instrText xml:space="preserve"> TOC \h \z \t ".1,1,.2,1,.3,1,.4,1" </w:instrText>
          </w:r>
          <w:r w:rsidRPr="00EC647E">
            <w:fldChar w:fldCharType="separate"/>
          </w:r>
          <w:hyperlink w:anchor="_Toc179207338" w:history="1">
            <w:r w:rsidRPr="00EC647E">
              <w:rPr>
                <w:rStyle w:val="Hyperlink"/>
                <w:rFonts w:cs="Times New Roman"/>
                <w:b/>
                <w:noProof/>
                <w:color w:val="auto"/>
                <w:szCs w:val="28"/>
              </w:rPr>
              <w:t>MỞ ĐẦU</w:t>
            </w:r>
            <w:r w:rsidRPr="00EC647E">
              <w:rPr>
                <w:rFonts w:cs="Times New Roman"/>
                <w:b/>
                <w:noProof/>
                <w:webHidden/>
                <w:szCs w:val="28"/>
              </w:rPr>
              <w:tab/>
            </w:r>
            <w:r w:rsidRPr="00EC647E">
              <w:rPr>
                <w:rFonts w:cs="Times New Roman"/>
                <w:b/>
                <w:noProof/>
                <w:webHidden/>
                <w:szCs w:val="28"/>
              </w:rPr>
              <w:fldChar w:fldCharType="begin"/>
            </w:r>
            <w:r w:rsidRPr="00EC647E">
              <w:rPr>
                <w:rFonts w:cs="Times New Roman"/>
                <w:b/>
                <w:noProof/>
                <w:webHidden/>
                <w:szCs w:val="28"/>
              </w:rPr>
              <w:instrText xml:space="preserve"> PAGEREF _Toc179207338 \h </w:instrText>
            </w:r>
            <w:r w:rsidRPr="00EC647E">
              <w:rPr>
                <w:rFonts w:cs="Times New Roman"/>
                <w:b/>
                <w:noProof/>
                <w:webHidden/>
                <w:szCs w:val="28"/>
              </w:rPr>
            </w:r>
            <w:r w:rsidRPr="00EC647E">
              <w:rPr>
                <w:rFonts w:cs="Times New Roman"/>
                <w:b/>
                <w:noProof/>
                <w:webHidden/>
                <w:szCs w:val="28"/>
              </w:rPr>
              <w:fldChar w:fldCharType="separate"/>
            </w:r>
            <w:r w:rsidR="00E81F72">
              <w:rPr>
                <w:rFonts w:cs="Times New Roman"/>
                <w:b/>
                <w:noProof/>
                <w:webHidden/>
                <w:szCs w:val="28"/>
              </w:rPr>
              <w:t>1</w:t>
            </w:r>
            <w:r w:rsidRPr="00EC647E">
              <w:rPr>
                <w:rFonts w:cs="Times New Roman"/>
                <w:b/>
                <w:noProof/>
                <w:webHidden/>
                <w:szCs w:val="28"/>
              </w:rPr>
              <w:fldChar w:fldCharType="end"/>
            </w:r>
          </w:hyperlink>
        </w:p>
        <w:p w14:paraId="28B31D4D" w14:textId="20BBC54D"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39" w:history="1">
            <w:r w:rsidR="00541C0A" w:rsidRPr="00EC647E">
              <w:rPr>
                <w:rStyle w:val="Hyperlink"/>
                <w:rFonts w:cs="Times New Roman"/>
                <w:noProof/>
                <w:color w:val="auto"/>
                <w:szCs w:val="28"/>
              </w:rPr>
              <w:t>1. Tính cấp thiết của việc nghiên cứu đề án</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_Toc179207339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w:t>
            </w:r>
            <w:r w:rsidR="00541C0A" w:rsidRPr="00EC647E">
              <w:rPr>
                <w:rFonts w:cs="Times New Roman"/>
                <w:noProof/>
                <w:webHidden/>
                <w:szCs w:val="28"/>
              </w:rPr>
              <w:fldChar w:fldCharType="end"/>
            </w:r>
          </w:hyperlink>
        </w:p>
        <w:p w14:paraId="7A77D0EF" w14:textId="5DA1C360"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40" w:history="1">
            <w:r w:rsidR="00541C0A" w:rsidRPr="00EC647E">
              <w:rPr>
                <w:rStyle w:val="Hyperlink"/>
                <w:rFonts w:cs="Times New Roman"/>
                <w:noProof/>
                <w:color w:val="auto"/>
                <w:szCs w:val="28"/>
              </w:rPr>
              <w:t>2. Tình hình nghiên cứu liên quan đến đề án</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_Toc179207340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2</w:t>
            </w:r>
            <w:r w:rsidR="00541C0A" w:rsidRPr="00EC647E">
              <w:rPr>
                <w:rFonts w:cs="Times New Roman"/>
                <w:noProof/>
                <w:webHidden/>
                <w:szCs w:val="28"/>
              </w:rPr>
              <w:fldChar w:fldCharType="end"/>
            </w:r>
          </w:hyperlink>
        </w:p>
        <w:p w14:paraId="61976958" w14:textId="6EEDCE21"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41" w:history="1">
            <w:r w:rsidR="00541C0A" w:rsidRPr="00EC647E">
              <w:rPr>
                <w:rStyle w:val="Hyperlink"/>
                <w:rFonts w:eastAsia="Times New Roman" w:cs="Times New Roman"/>
                <w:bCs/>
                <w:noProof/>
                <w:color w:val="auto"/>
                <w:kern w:val="36"/>
                <w:szCs w:val="28"/>
              </w:rPr>
              <w:t xml:space="preserve">3. </w:t>
            </w:r>
            <w:r w:rsidR="00541C0A" w:rsidRPr="00EC647E">
              <w:rPr>
                <w:rStyle w:val="Hyperlink"/>
                <w:rFonts w:cs="Times New Roman"/>
                <w:noProof/>
                <w:color w:val="auto"/>
                <w:szCs w:val="28"/>
                <w:shd w:val="clear" w:color="auto" w:fill="FFFFFF"/>
              </w:rPr>
              <w:t xml:space="preserve">Mục đích và nhiệm vụ nghiên cứu </w:t>
            </w:r>
            <w:r w:rsidR="00541C0A" w:rsidRPr="00EC647E">
              <w:rPr>
                <w:rStyle w:val="Hyperlink"/>
                <w:rFonts w:cs="Times New Roman"/>
                <w:noProof/>
                <w:color w:val="auto"/>
                <w:szCs w:val="28"/>
              </w:rPr>
              <w:t>đề án</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_Toc179207341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7</w:t>
            </w:r>
            <w:r w:rsidR="00541C0A" w:rsidRPr="00EC647E">
              <w:rPr>
                <w:rFonts w:cs="Times New Roman"/>
                <w:noProof/>
                <w:webHidden/>
                <w:szCs w:val="28"/>
              </w:rPr>
              <w:fldChar w:fldCharType="end"/>
            </w:r>
          </w:hyperlink>
        </w:p>
        <w:p w14:paraId="08B12D03" w14:textId="758E5A57"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42" w:history="1">
            <w:r w:rsidR="00541C0A" w:rsidRPr="00EC647E">
              <w:rPr>
                <w:rStyle w:val="Hyperlink"/>
                <w:rFonts w:cs="Times New Roman"/>
                <w:noProof/>
                <w:color w:val="auto"/>
                <w:szCs w:val="28"/>
              </w:rPr>
              <w:t xml:space="preserve">4. </w:t>
            </w:r>
            <w:r w:rsidR="00541C0A" w:rsidRPr="00EC647E">
              <w:rPr>
                <w:rStyle w:val="Hyperlink"/>
                <w:rFonts w:cs="Times New Roman"/>
                <w:noProof/>
                <w:color w:val="auto"/>
                <w:szCs w:val="28"/>
                <w:shd w:val="clear" w:color="auto" w:fill="FFFFFF"/>
              </w:rPr>
              <w:t xml:space="preserve">Đối tượng và phạm vi nghiên cứu </w:t>
            </w:r>
            <w:r w:rsidR="00541C0A" w:rsidRPr="00EC647E">
              <w:rPr>
                <w:rStyle w:val="Hyperlink"/>
                <w:rFonts w:cs="Times New Roman"/>
                <w:noProof/>
                <w:color w:val="auto"/>
                <w:szCs w:val="28"/>
              </w:rPr>
              <w:t>của đề án</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_Toc179207342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8</w:t>
            </w:r>
            <w:r w:rsidR="00541C0A" w:rsidRPr="00EC647E">
              <w:rPr>
                <w:rFonts w:cs="Times New Roman"/>
                <w:noProof/>
                <w:webHidden/>
                <w:szCs w:val="28"/>
              </w:rPr>
              <w:fldChar w:fldCharType="end"/>
            </w:r>
          </w:hyperlink>
        </w:p>
        <w:p w14:paraId="10188FFA" w14:textId="592888CF"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43" w:history="1">
            <w:r w:rsidR="00541C0A" w:rsidRPr="00EC647E">
              <w:rPr>
                <w:rStyle w:val="Hyperlink"/>
                <w:rFonts w:cs="Times New Roman"/>
                <w:noProof/>
                <w:color w:val="auto"/>
                <w:szCs w:val="28"/>
              </w:rPr>
              <w:t>5. Phương pháp nghiên cứu đề án</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_Toc179207343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8</w:t>
            </w:r>
            <w:r w:rsidR="00541C0A" w:rsidRPr="00EC647E">
              <w:rPr>
                <w:rFonts w:cs="Times New Roman"/>
                <w:noProof/>
                <w:webHidden/>
                <w:szCs w:val="28"/>
              </w:rPr>
              <w:fldChar w:fldCharType="end"/>
            </w:r>
          </w:hyperlink>
        </w:p>
        <w:p w14:paraId="19583307" w14:textId="63C30BC0"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44" w:history="1">
            <w:r w:rsidR="00541C0A" w:rsidRPr="00EC647E">
              <w:rPr>
                <w:rStyle w:val="Hyperlink"/>
                <w:rFonts w:cs="Times New Roman"/>
                <w:noProof/>
                <w:color w:val="auto"/>
                <w:szCs w:val="28"/>
              </w:rPr>
              <w:t>6. Ý nghĩa khoa học và ý nghĩa thực tiễn của đề án</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_Toc179207344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9</w:t>
            </w:r>
            <w:r w:rsidR="00541C0A" w:rsidRPr="00EC647E">
              <w:rPr>
                <w:rFonts w:cs="Times New Roman"/>
                <w:noProof/>
                <w:webHidden/>
                <w:szCs w:val="28"/>
              </w:rPr>
              <w:fldChar w:fldCharType="end"/>
            </w:r>
          </w:hyperlink>
        </w:p>
        <w:p w14:paraId="67AA58C6" w14:textId="307D9FC1"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45" w:history="1">
            <w:r w:rsidR="00541C0A" w:rsidRPr="00EC647E">
              <w:rPr>
                <w:rStyle w:val="Hyperlink"/>
                <w:rFonts w:cs="Times New Roman"/>
                <w:noProof/>
                <w:color w:val="auto"/>
                <w:szCs w:val="28"/>
              </w:rPr>
              <w:t>7. Kết cấu của đề án</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_Toc179207345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9</w:t>
            </w:r>
            <w:r w:rsidR="00541C0A" w:rsidRPr="00EC647E">
              <w:rPr>
                <w:rFonts w:cs="Times New Roman"/>
                <w:noProof/>
                <w:webHidden/>
                <w:szCs w:val="28"/>
              </w:rPr>
              <w:fldChar w:fldCharType="end"/>
            </w:r>
          </w:hyperlink>
        </w:p>
        <w:p w14:paraId="1DE008E4" w14:textId="1C9881B9"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46" w:history="1">
            <w:r w:rsidR="00541C0A" w:rsidRPr="00EC647E">
              <w:rPr>
                <w:rStyle w:val="Hyperlink"/>
                <w:rFonts w:cs="Times New Roman"/>
                <w:b/>
                <w:noProof/>
                <w:color w:val="auto"/>
                <w:szCs w:val="28"/>
                <w:u w:val="none"/>
              </w:rPr>
              <w:t>CHƯƠNG 1</w:t>
            </w:r>
            <w:r w:rsidR="00541C0A" w:rsidRPr="00EC647E">
              <w:rPr>
                <w:rFonts w:cs="Times New Roman"/>
                <w:b/>
                <w:noProof/>
                <w:webHidden/>
                <w:szCs w:val="28"/>
              </w:rPr>
              <w:t>.</w:t>
            </w:r>
          </w:hyperlink>
          <w:r w:rsidR="00541C0A" w:rsidRPr="00EC647E">
            <w:rPr>
              <w:rStyle w:val="Hyperlink"/>
              <w:rFonts w:cs="Times New Roman"/>
              <w:b/>
              <w:noProof/>
              <w:color w:val="auto"/>
              <w:szCs w:val="28"/>
              <w:u w:val="none"/>
            </w:rPr>
            <w:t xml:space="preserve"> </w:t>
          </w:r>
          <w:hyperlink w:anchor="_Toc179207347" w:history="1">
            <w:r w:rsidR="00541C0A" w:rsidRPr="00EC647E">
              <w:rPr>
                <w:rStyle w:val="Hyperlink"/>
                <w:rFonts w:cs="Times New Roman"/>
                <w:b/>
                <w:noProof/>
                <w:color w:val="auto"/>
                <w:szCs w:val="28"/>
              </w:rPr>
              <w:t>MỘT SỐ VẤN ĐỀ LÝ LUẬN PHÁP LUẬT VỀ TRÁCH NHIỆM CỦA DOANH NGHIỆP ĐỐI VỚI SẢN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_Toc179207347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10</w:t>
            </w:r>
            <w:r w:rsidR="00541C0A" w:rsidRPr="00EC647E">
              <w:rPr>
                <w:rFonts w:cs="Times New Roman"/>
                <w:b/>
                <w:noProof/>
                <w:webHidden/>
                <w:szCs w:val="28"/>
              </w:rPr>
              <w:fldChar w:fldCharType="end"/>
            </w:r>
          </w:hyperlink>
        </w:p>
        <w:p w14:paraId="36C1C6C1" w14:textId="4553D3AA"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48" w:history="1">
            <w:r w:rsidR="00541C0A" w:rsidRPr="00EC647E">
              <w:rPr>
                <w:rStyle w:val="Hyperlink"/>
                <w:rFonts w:cs="Times New Roman"/>
                <w:b/>
                <w:noProof/>
                <w:color w:val="auto"/>
                <w:szCs w:val="28"/>
              </w:rPr>
              <w:t>1.1. Khái quát pháp luật về trách nhiệm của doanh nghiệp đối với sản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_Toc179207348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10</w:t>
            </w:r>
            <w:r w:rsidR="00541C0A" w:rsidRPr="00EC647E">
              <w:rPr>
                <w:rFonts w:cs="Times New Roman"/>
                <w:b/>
                <w:noProof/>
                <w:webHidden/>
                <w:szCs w:val="28"/>
              </w:rPr>
              <w:fldChar w:fldCharType="end"/>
            </w:r>
          </w:hyperlink>
        </w:p>
        <w:p w14:paraId="42F2AF3B" w14:textId="6866A0D4"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49" w:history="1">
            <w:r w:rsidR="00541C0A" w:rsidRPr="00EC647E">
              <w:rPr>
                <w:rStyle w:val="Hyperlink"/>
                <w:rFonts w:cs="Times New Roman"/>
                <w:noProof/>
                <w:color w:val="auto"/>
                <w:szCs w:val="28"/>
              </w:rPr>
              <w:t>1.1.1. Khái niệm, đặc điểm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_Toc179207349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10</w:t>
            </w:r>
            <w:r w:rsidR="00541C0A" w:rsidRPr="00EC647E">
              <w:rPr>
                <w:rFonts w:cs="Times New Roman"/>
                <w:noProof/>
                <w:webHidden/>
                <w:szCs w:val="28"/>
              </w:rPr>
              <w:fldChar w:fldCharType="end"/>
            </w:r>
          </w:hyperlink>
        </w:p>
        <w:p w14:paraId="33D5A2BE" w14:textId="38877257"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52" w:history="1">
            <w:r w:rsidR="00541C0A" w:rsidRPr="00EC647E">
              <w:rPr>
                <w:rStyle w:val="Hyperlink"/>
                <w:rFonts w:cs="Times New Roman"/>
                <w:noProof/>
                <w:color w:val="auto"/>
                <w:szCs w:val="28"/>
              </w:rPr>
              <w:t>1.1.2. Khái niệm, đặc điểm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_Toc179207352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10</w:t>
            </w:r>
            <w:r w:rsidR="00541C0A" w:rsidRPr="00EC647E">
              <w:rPr>
                <w:rFonts w:cs="Times New Roman"/>
                <w:noProof/>
                <w:webHidden/>
                <w:szCs w:val="28"/>
              </w:rPr>
              <w:fldChar w:fldCharType="end"/>
            </w:r>
          </w:hyperlink>
        </w:p>
        <w:p w14:paraId="00449BA5" w14:textId="3A9481C5"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55" w:history="1">
            <w:r w:rsidR="00541C0A" w:rsidRPr="00EC647E">
              <w:rPr>
                <w:rStyle w:val="Hyperlink"/>
                <w:rFonts w:cs="Times New Roman"/>
                <w:noProof/>
                <w:color w:val="auto"/>
                <w:szCs w:val="28"/>
              </w:rPr>
              <w:t>1.1.3. Nội dung cơ bản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_Toc179207355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11</w:t>
            </w:r>
            <w:r w:rsidR="00541C0A" w:rsidRPr="00EC647E">
              <w:rPr>
                <w:rFonts w:cs="Times New Roman"/>
                <w:noProof/>
                <w:webHidden/>
                <w:szCs w:val="28"/>
              </w:rPr>
              <w:fldChar w:fldCharType="end"/>
            </w:r>
          </w:hyperlink>
        </w:p>
        <w:p w14:paraId="6313AD34" w14:textId="20E7BC31"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56" w:history="1">
            <w:r w:rsidR="00541C0A" w:rsidRPr="00EC647E">
              <w:rPr>
                <w:rStyle w:val="Hyperlink"/>
                <w:rFonts w:cs="Times New Roman"/>
                <w:noProof/>
                <w:color w:val="auto"/>
                <w:szCs w:val="28"/>
              </w:rPr>
              <w:t>1.1.4. Vai trò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_Toc179207356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11</w:t>
            </w:r>
            <w:r w:rsidR="00541C0A" w:rsidRPr="00EC647E">
              <w:rPr>
                <w:rFonts w:cs="Times New Roman"/>
                <w:noProof/>
                <w:webHidden/>
                <w:szCs w:val="28"/>
              </w:rPr>
              <w:fldChar w:fldCharType="end"/>
            </w:r>
          </w:hyperlink>
        </w:p>
        <w:p w14:paraId="04E8A0CD" w14:textId="1F82D9A2"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57" w:history="1">
            <w:r w:rsidR="00541C0A" w:rsidRPr="00EC647E">
              <w:rPr>
                <w:rStyle w:val="Hyperlink"/>
                <w:rFonts w:cs="Times New Roman"/>
                <w:b/>
                <w:noProof/>
                <w:color w:val="auto"/>
                <w:szCs w:val="28"/>
              </w:rPr>
              <w:t>1.2.</w:t>
            </w:r>
            <w:r w:rsidR="00541C0A" w:rsidRPr="00EC647E">
              <w:rPr>
                <w:rStyle w:val="Hyperlink"/>
                <w:rFonts w:cs="Times New Roman"/>
                <w:b/>
                <w:i/>
                <w:noProof/>
                <w:color w:val="auto"/>
                <w:szCs w:val="28"/>
              </w:rPr>
              <w:t xml:space="preserve"> </w:t>
            </w:r>
            <w:r w:rsidR="00541C0A" w:rsidRPr="00EC647E">
              <w:rPr>
                <w:rStyle w:val="Hyperlink"/>
                <w:rFonts w:ascii="Times New Roman Bold" w:hAnsi="Times New Roman Bold" w:cs="Times New Roman"/>
                <w:b/>
                <w:noProof/>
                <w:color w:val="auto"/>
                <w:spacing w:val="-10"/>
                <w:szCs w:val="28"/>
              </w:rPr>
              <w:t>Yếu tố tác động đến thực hiện pháp luật về trách nhiệm của doanh nghiệp đối với sản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_Toc179207357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11</w:t>
            </w:r>
            <w:r w:rsidR="00541C0A" w:rsidRPr="00EC647E">
              <w:rPr>
                <w:rFonts w:cs="Times New Roman"/>
                <w:b/>
                <w:noProof/>
                <w:webHidden/>
                <w:szCs w:val="28"/>
              </w:rPr>
              <w:fldChar w:fldCharType="end"/>
            </w:r>
          </w:hyperlink>
        </w:p>
        <w:p w14:paraId="6B6D9277" w14:textId="3624FDB4"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58" w:history="1">
            <w:r w:rsidR="00541C0A" w:rsidRPr="00EC647E">
              <w:rPr>
                <w:rStyle w:val="Hyperlink"/>
                <w:rFonts w:cs="Times New Roman"/>
                <w:noProof/>
                <w:color w:val="auto"/>
                <w:szCs w:val="28"/>
              </w:rPr>
              <w:t>1.2.1. Chủ trương đường lối của Đảng và chính sách của Nhà nước về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_Toc179207358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11</w:t>
            </w:r>
            <w:r w:rsidR="00541C0A" w:rsidRPr="00EC647E">
              <w:rPr>
                <w:rFonts w:cs="Times New Roman"/>
                <w:noProof/>
                <w:webHidden/>
                <w:szCs w:val="28"/>
              </w:rPr>
              <w:fldChar w:fldCharType="end"/>
            </w:r>
          </w:hyperlink>
        </w:p>
        <w:p w14:paraId="6598CFB2" w14:textId="73D31636"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59" w:history="1">
            <w:r w:rsidR="00541C0A" w:rsidRPr="00EC647E">
              <w:rPr>
                <w:rStyle w:val="Hyperlink"/>
                <w:rFonts w:cs="Times New Roman"/>
                <w:noProof/>
                <w:color w:val="auto"/>
                <w:szCs w:val="28"/>
              </w:rPr>
              <w:t>1.2.2. Mức độ hoàn thiện pháp luật về trách nhiệm của doanh nghiệp đối với sản phẩm, hàng hóa có khuyết tật</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_Toc179207359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12</w:t>
            </w:r>
            <w:r w:rsidR="00541C0A" w:rsidRPr="00EC647E">
              <w:rPr>
                <w:rFonts w:cs="Times New Roman"/>
                <w:noProof/>
                <w:webHidden/>
                <w:szCs w:val="28"/>
              </w:rPr>
              <w:fldChar w:fldCharType="end"/>
            </w:r>
          </w:hyperlink>
        </w:p>
        <w:p w14:paraId="3264D23B" w14:textId="4248CCEB"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60" w:history="1">
            <w:r w:rsidR="00541C0A" w:rsidRPr="00EC647E">
              <w:rPr>
                <w:rStyle w:val="Hyperlink"/>
                <w:rFonts w:cs="Times New Roman"/>
                <w:noProof/>
                <w:color w:val="auto"/>
                <w:szCs w:val="28"/>
              </w:rPr>
              <w:t>1.2.3. Ý thức pháp luật của các chủ thể tham gia trong lĩnh vực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_Toc179207360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12</w:t>
            </w:r>
            <w:r w:rsidR="00541C0A" w:rsidRPr="00EC647E">
              <w:rPr>
                <w:rFonts w:cs="Times New Roman"/>
                <w:noProof/>
                <w:webHidden/>
                <w:szCs w:val="28"/>
              </w:rPr>
              <w:fldChar w:fldCharType="end"/>
            </w:r>
          </w:hyperlink>
        </w:p>
        <w:p w14:paraId="60E1F0DB" w14:textId="1DA40D78"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61" w:history="1">
            <w:r w:rsidR="00541C0A" w:rsidRPr="00EC647E">
              <w:rPr>
                <w:rStyle w:val="Hyperlink"/>
                <w:rFonts w:cs="Times New Roman"/>
                <w:noProof/>
                <w:color w:val="auto"/>
                <w:szCs w:val="28"/>
              </w:rPr>
              <w:t>1.2.4. Công tác thanh tra, kiểm tra, xử lý vi phạm của cơ quan có thẩm quyền trong lĩnh vực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_Toc179207361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12</w:t>
            </w:r>
            <w:r w:rsidR="00541C0A" w:rsidRPr="00EC647E">
              <w:rPr>
                <w:rFonts w:cs="Times New Roman"/>
                <w:noProof/>
                <w:webHidden/>
                <w:szCs w:val="28"/>
              </w:rPr>
              <w:fldChar w:fldCharType="end"/>
            </w:r>
          </w:hyperlink>
        </w:p>
        <w:p w14:paraId="56E1F014" w14:textId="1D959E2C"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62" w:history="1">
            <w:r w:rsidR="00541C0A" w:rsidRPr="00EC647E">
              <w:rPr>
                <w:rStyle w:val="Hyperlink"/>
                <w:rFonts w:cs="Times New Roman"/>
                <w:noProof/>
                <w:color w:val="auto"/>
                <w:szCs w:val="28"/>
              </w:rPr>
              <w:t>Tiểu kết Chương 1</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_Toc179207362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13</w:t>
            </w:r>
            <w:r w:rsidR="00541C0A" w:rsidRPr="00EC647E">
              <w:rPr>
                <w:rFonts w:cs="Times New Roman"/>
                <w:noProof/>
                <w:webHidden/>
                <w:szCs w:val="28"/>
              </w:rPr>
              <w:fldChar w:fldCharType="end"/>
            </w:r>
          </w:hyperlink>
        </w:p>
        <w:p w14:paraId="5F2847C8" w14:textId="64ABDC22"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63" w:history="1">
            <w:r w:rsidR="00541C0A" w:rsidRPr="00EC647E">
              <w:rPr>
                <w:rStyle w:val="Hyperlink"/>
                <w:rFonts w:cs="Times New Roman"/>
                <w:b/>
                <w:noProof/>
                <w:color w:val="auto"/>
                <w:szCs w:val="28"/>
                <w:u w:val="none"/>
              </w:rPr>
              <w:t>CHƯƠNG 2</w:t>
            </w:r>
            <w:r w:rsidR="00541C0A" w:rsidRPr="00EC647E">
              <w:rPr>
                <w:rFonts w:cs="Times New Roman"/>
                <w:b/>
                <w:noProof/>
                <w:webHidden/>
                <w:szCs w:val="28"/>
              </w:rPr>
              <w:t>.</w:t>
            </w:r>
          </w:hyperlink>
          <w:r w:rsidR="00541C0A" w:rsidRPr="00EC647E">
            <w:rPr>
              <w:rStyle w:val="Hyperlink"/>
              <w:rFonts w:cs="Times New Roman"/>
              <w:b/>
              <w:noProof/>
              <w:color w:val="auto"/>
              <w:szCs w:val="28"/>
              <w:u w:val="none"/>
            </w:rPr>
            <w:t xml:space="preserve"> </w:t>
          </w:r>
          <w:hyperlink w:anchor="_Toc179207364" w:history="1">
            <w:r w:rsidR="00541C0A" w:rsidRPr="00EC647E">
              <w:rPr>
                <w:rStyle w:val="Hyperlink"/>
                <w:rFonts w:cs="Times New Roman"/>
                <w:b/>
                <w:noProof/>
                <w:color w:val="auto"/>
                <w:szCs w:val="28"/>
              </w:rPr>
              <w:t>THỰC TRẠNG PHÁP LUẬT VỀ TRÁCH NHIỆM CỦA DOANH NGHIỆP ĐỐI VỚI SẢN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_Toc179207364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14</w:t>
            </w:r>
            <w:r w:rsidR="00541C0A" w:rsidRPr="00EC647E">
              <w:rPr>
                <w:rFonts w:cs="Times New Roman"/>
                <w:b/>
                <w:noProof/>
                <w:webHidden/>
                <w:szCs w:val="28"/>
              </w:rPr>
              <w:fldChar w:fldCharType="end"/>
            </w:r>
          </w:hyperlink>
        </w:p>
        <w:p w14:paraId="2756AC8F" w14:textId="305B905D"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65" w:history="1">
            <w:r w:rsidR="00541C0A" w:rsidRPr="00EC647E">
              <w:rPr>
                <w:rStyle w:val="Hyperlink"/>
                <w:rFonts w:cs="Times New Roman"/>
                <w:b/>
                <w:noProof/>
                <w:color w:val="auto"/>
                <w:spacing w:val="-4"/>
                <w:szCs w:val="28"/>
              </w:rPr>
              <w:t>2.1. Quy định pháp luật hiện hành về trách nhiệm của doanh nghiệp đối với sản</w:t>
            </w:r>
            <w:r w:rsidR="00541C0A" w:rsidRPr="00EC647E">
              <w:rPr>
                <w:rStyle w:val="Hyperlink"/>
                <w:rFonts w:cs="Times New Roman"/>
                <w:b/>
                <w:noProof/>
                <w:color w:val="auto"/>
                <w:szCs w:val="28"/>
              </w:rPr>
              <w:t xml:space="preserve">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_Toc179207365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14</w:t>
            </w:r>
            <w:r w:rsidR="00541C0A" w:rsidRPr="00EC647E">
              <w:rPr>
                <w:rFonts w:cs="Times New Roman"/>
                <w:b/>
                <w:noProof/>
                <w:webHidden/>
                <w:szCs w:val="28"/>
              </w:rPr>
              <w:fldChar w:fldCharType="end"/>
            </w:r>
          </w:hyperlink>
        </w:p>
        <w:p w14:paraId="4326A8D0" w14:textId="6C6BBD81"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66" w:history="1">
            <w:r w:rsidR="00541C0A" w:rsidRPr="00EC647E">
              <w:rPr>
                <w:rStyle w:val="Hyperlink"/>
                <w:rFonts w:cs="Times New Roman"/>
                <w:noProof/>
                <w:color w:val="auto"/>
                <w:szCs w:val="28"/>
              </w:rPr>
              <w:t>2.1.1. Quy định về trách nhiệm thu hồi sản phẩm, hàng hóa có khuyết tật của doanh nghiệp</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_Toc179207366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14</w:t>
            </w:r>
            <w:r w:rsidR="00541C0A" w:rsidRPr="00EC647E">
              <w:rPr>
                <w:rFonts w:cs="Times New Roman"/>
                <w:noProof/>
                <w:webHidden/>
                <w:szCs w:val="28"/>
              </w:rPr>
              <w:fldChar w:fldCharType="end"/>
            </w:r>
          </w:hyperlink>
        </w:p>
        <w:p w14:paraId="2312158D" w14:textId="6F9B2EC9"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69" w:history="1">
            <w:r w:rsidR="00541C0A" w:rsidRPr="00EC647E">
              <w:rPr>
                <w:rStyle w:val="Hyperlink"/>
                <w:rFonts w:cs="Times New Roman"/>
                <w:noProof/>
                <w:color w:val="auto"/>
                <w:szCs w:val="28"/>
              </w:rPr>
              <w:t>2.1.2. Quy định về trách nhiệm bồi thường thiệt hại của doanh nghiệp đối với sản phẩm, hàng hóa có khuyết tật</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_Toc179207369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14</w:t>
            </w:r>
            <w:r w:rsidR="00541C0A" w:rsidRPr="00EC647E">
              <w:rPr>
                <w:rFonts w:cs="Times New Roman"/>
                <w:noProof/>
                <w:webHidden/>
                <w:szCs w:val="28"/>
              </w:rPr>
              <w:fldChar w:fldCharType="end"/>
            </w:r>
          </w:hyperlink>
        </w:p>
        <w:p w14:paraId="037E66AA" w14:textId="5F8672BC"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73" w:history="1">
            <w:r w:rsidR="00541C0A" w:rsidRPr="00EC647E">
              <w:rPr>
                <w:rStyle w:val="Hyperlink"/>
                <w:rFonts w:cs="Times New Roman"/>
                <w:noProof/>
                <w:color w:val="auto"/>
                <w:szCs w:val="28"/>
              </w:rPr>
              <w:t>2.1.3. Quy định xử lý vi phạm về trách nhiệm của doanh nghiệp đối với sản phẩm, hàng hóa có khuyết tật</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_Toc179207373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16</w:t>
            </w:r>
            <w:r w:rsidR="00541C0A" w:rsidRPr="00EC647E">
              <w:rPr>
                <w:rFonts w:cs="Times New Roman"/>
                <w:noProof/>
                <w:webHidden/>
                <w:szCs w:val="28"/>
              </w:rPr>
              <w:fldChar w:fldCharType="end"/>
            </w:r>
          </w:hyperlink>
        </w:p>
        <w:p w14:paraId="391D2C7A" w14:textId="630C4410"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76" w:history="1">
            <w:r w:rsidR="00541C0A" w:rsidRPr="00EC647E">
              <w:rPr>
                <w:rStyle w:val="Hyperlink"/>
                <w:rFonts w:cs="Times New Roman"/>
                <w:noProof/>
                <w:color w:val="auto"/>
                <w:szCs w:val="28"/>
              </w:rPr>
              <w:t>2.1.4. Quy định về giải quyết tranh chấp phát sinh giữa doanh nghiệp đối với sản phẩm, hàng hóa có khuyết tật với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_Toc179207376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17</w:t>
            </w:r>
            <w:r w:rsidR="00541C0A" w:rsidRPr="00EC647E">
              <w:rPr>
                <w:rFonts w:cs="Times New Roman"/>
                <w:noProof/>
                <w:webHidden/>
                <w:szCs w:val="28"/>
              </w:rPr>
              <w:fldChar w:fldCharType="end"/>
            </w:r>
          </w:hyperlink>
        </w:p>
        <w:p w14:paraId="4C020A85" w14:textId="448860B1"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79" w:history="1">
            <w:r w:rsidR="00541C0A" w:rsidRPr="00EC647E">
              <w:rPr>
                <w:rStyle w:val="Hyperlink"/>
                <w:rFonts w:cs="Times New Roman"/>
                <w:b/>
                <w:noProof/>
                <w:color w:val="auto"/>
                <w:spacing w:val="-6"/>
                <w:szCs w:val="28"/>
                <w:shd w:val="clear" w:color="auto" w:fill="FFFFFF"/>
              </w:rPr>
              <w:t xml:space="preserve">2.2. Đánh giá thực trạng pháp luật </w:t>
            </w:r>
            <w:r w:rsidR="00541C0A" w:rsidRPr="00EC647E">
              <w:rPr>
                <w:rStyle w:val="Hyperlink"/>
                <w:rFonts w:cs="Times New Roman"/>
                <w:b/>
                <w:noProof/>
                <w:color w:val="auto"/>
                <w:spacing w:val="-6"/>
                <w:szCs w:val="28"/>
              </w:rPr>
              <w:t>về trách nhiệm của doanh nghiệp đối với sản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_Toc179207379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17</w:t>
            </w:r>
            <w:r w:rsidR="00541C0A" w:rsidRPr="00EC647E">
              <w:rPr>
                <w:rFonts w:cs="Times New Roman"/>
                <w:b/>
                <w:noProof/>
                <w:webHidden/>
                <w:szCs w:val="28"/>
              </w:rPr>
              <w:fldChar w:fldCharType="end"/>
            </w:r>
          </w:hyperlink>
        </w:p>
        <w:p w14:paraId="055A7865" w14:textId="6BDEB5EA"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80" w:history="1">
            <w:r w:rsidR="00541C0A" w:rsidRPr="00EC647E">
              <w:rPr>
                <w:rStyle w:val="Hyperlink"/>
                <w:rFonts w:cs="Times New Roman"/>
                <w:noProof/>
                <w:color w:val="auto"/>
                <w:szCs w:val="28"/>
              </w:rPr>
              <w:t xml:space="preserve">2.2.1. Ưu điểm </w:t>
            </w:r>
            <w:r w:rsidR="00541C0A" w:rsidRPr="00EC647E">
              <w:rPr>
                <w:rStyle w:val="Hyperlink"/>
                <w:rFonts w:cs="Times New Roman"/>
                <w:noProof/>
                <w:color w:val="auto"/>
                <w:szCs w:val="28"/>
                <w:shd w:val="clear" w:color="auto" w:fill="FFFFFF"/>
              </w:rPr>
              <w:t xml:space="preserve">pháp luật </w:t>
            </w:r>
            <w:r w:rsidR="00541C0A" w:rsidRPr="00EC647E">
              <w:rPr>
                <w:rStyle w:val="Hyperlink"/>
                <w:rFonts w:cs="Times New Roman"/>
                <w:noProof/>
                <w:color w:val="auto"/>
                <w:szCs w:val="28"/>
              </w:rPr>
              <w:t>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_Toc179207380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17</w:t>
            </w:r>
            <w:r w:rsidR="00541C0A" w:rsidRPr="00EC647E">
              <w:rPr>
                <w:rFonts w:cs="Times New Roman"/>
                <w:noProof/>
                <w:webHidden/>
                <w:szCs w:val="28"/>
              </w:rPr>
              <w:fldChar w:fldCharType="end"/>
            </w:r>
          </w:hyperlink>
        </w:p>
        <w:p w14:paraId="7AC979A1" w14:textId="45D91B70"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81" w:history="1">
            <w:r w:rsidR="00541C0A" w:rsidRPr="00EC647E">
              <w:rPr>
                <w:rStyle w:val="Hyperlink"/>
                <w:rFonts w:cs="Times New Roman"/>
                <w:noProof/>
                <w:color w:val="auto"/>
                <w:szCs w:val="28"/>
              </w:rPr>
              <w:t xml:space="preserve">2.2.2. Hạn chế </w:t>
            </w:r>
            <w:r w:rsidR="00541C0A" w:rsidRPr="00EC647E">
              <w:rPr>
                <w:rStyle w:val="Hyperlink"/>
                <w:rFonts w:cs="Times New Roman"/>
                <w:noProof/>
                <w:color w:val="auto"/>
                <w:szCs w:val="28"/>
                <w:shd w:val="clear" w:color="auto" w:fill="FFFFFF"/>
              </w:rPr>
              <w:t xml:space="preserve">pháp luật </w:t>
            </w:r>
            <w:r w:rsidR="00541C0A" w:rsidRPr="00EC647E">
              <w:rPr>
                <w:rStyle w:val="Hyperlink"/>
                <w:rFonts w:cs="Times New Roman"/>
                <w:noProof/>
                <w:color w:val="auto"/>
                <w:szCs w:val="28"/>
              </w:rPr>
              <w:t>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_Toc179207381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17</w:t>
            </w:r>
            <w:r w:rsidR="00541C0A" w:rsidRPr="00EC647E">
              <w:rPr>
                <w:rFonts w:cs="Times New Roman"/>
                <w:noProof/>
                <w:webHidden/>
                <w:szCs w:val="28"/>
              </w:rPr>
              <w:fldChar w:fldCharType="end"/>
            </w:r>
          </w:hyperlink>
        </w:p>
        <w:p w14:paraId="1E4C0582" w14:textId="1EEEC9E2"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82" w:history="1">
            <w:r w:rsidR="00541C0A" w:rsidRPr="00EC647E">
              <w:rPr>
                <w:rStyle w:val="Hyperlink"/>
                <w:rFonts w:cs="Times New Roman"/>
                <w:noProof/>
                <w:color w:val="auto"/>
                <w:szCs w:val="28"/>
              </w:rPr>
              <w:t>Tiểu kết Chương 2</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_Toc179207382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18</w:t>
            </w:r>
            <w:r w:rsidR="00541C0A" w:rsidRPr="00EC647E">
              <w:rPr>
                <w:rFonts w:cs="Times New Roman"/>
                <w:noProof/>
                <w:webHidden/>
                <w:szCs w:val="28"/>
              </w:rPr>
              <w:fldChar w:fldCharType="end"/>
            </w:r>
          </w:hyperlink>
        </w:p>
        <w:p w14:paraId="643DC955" w14:textId="71D8C1E3"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83" w:history="1">
            <w:r w:rsidR="00541C0A" w:rsidRPr="00EC647E">
              <w:rPr>
                <w:rStyle w:val="Hyperlink"/>
                <w:rFonts w:cs="Times New Roman"/>
                <w:b/>
                <w:noProof/>
                <w:color w:val="auto"/>
                <w:szCs w:val="28"/>
                <w:u w:val="none"/>
              </w:rPr>
              <w:t>CHƯƠNG 3</w:t>
            </w:r>
            <w:r w:rsidR="00541C0A" w:rsidRPr="00EC647E">
              <w:rPr>
                <w:rFonts w:cs="Times New Roman"/>
                <w:b/>
                <w:noProof/>
                <w:webHidden/>
                <w:szCs w:val="28"/>
              </w:rPr>
              <w:t>.</w:t>
            </w:r>
          </w:hyperlink>
          <w:r w:rsidR="00541C0A" w:rsidRPr="00EC647E">
            <w:rPr>
              <w:rStyle w:val="Hyperlink"/>
              <w:rFonts w:cs="Times New Roman"/>
              <w:b/>
              <w:noProof/>
              <w:color w:val="auto"/>
              <w:szCs w:val="28"/>
              <w:u w:val="none"/>
            </w:rPr>
            <w:t xml:space="preserve"> </w:t>
          </w:r>
          <w:hyperlink w:anchor="_Toc179207384" w:history="1">
            <w:r w:rsidR="00541C0A" w:rsidRPr="00EC647E">
              <w:rPr>
                <w:rStyle w:val="Hyperlink"/>
                <w:rFonts w:cs="Times New Roman"/>
                <w:b/>
                <w:noProof/>
                <w:color w:val="auto"/>
                <w:szCs w:val="28"/>
              </w:rPr>
              <w:t>T</w:t>
            </w:r>
            <w:r w:rsidR="00541C0A" w:rsidRPr="00EC647E">
              <w:rPr>
                <w:rStyle w:val="Hyperlink"/>
                <w:rFonts w:ascii="Times New Roman Bold" w:hAnsi="Times New Roman Bold" w:cs="Times New Roman"/>
                <w:b/>
                <w:noProof/>
                <w:color w:val="auto"/>
                <w:spacing w:val="-10"/>
                <w:szCs w:val="28"/>
              </w:rPr>
              <w:t>HỰC TIỄN THỰC HIỆN PHÁP LUẬT VỀ TRÁCH NHIỆM CỦA DOANH NGHIỆP ĐỐI VỚI SẢN PHẨM, HÀNG HÓA CÓ KHUYẾT TẬT NHẰM BẢO VỆ QUYỀN LỢI NGƯỜI TIÊU DÙNG VÀ GIẢI PHÁP HOÀN THIỆN PHÁP LUẬT, NÂNG CAO HIỆU QUẢ THỰC HIỆN PHÁP LUẬT</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_Toc179207384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18</w:t>
            </w:r>
            <w:r w:rsidR="00541C0A" w:rsidRPr="00EC647E">
              <w:rPr>
                <w:rFonts w:cs="Times New Roman"/>
                <w:b/>
                <w:noProof/>
                <w:webHidden/>
                <w:szCs w:val="28"/>
              </w:rPr>
              <w:fldChar w:fldCharType="end"/>
            </w:r>
          </w:hyperlink>
        </w:p>
        <w:p w14:paraId="3161AE27" w14:textId="5F1D87D4"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85" w:history="1">
            <w:r w:rsidR="00541C0A" w:rsidRPr="00EC647E">
              <w:rPr>
                <w:rStyle w:val="Hyperlink"/>
                <w:rFonts w:cs="Times New Roman"/>
                <w:b/>
                <w:noProof/>
                <w:color w:val="auto"/>
                <w:spacing w:val="-6"/>
                <w:szCs w:val="28"/>
              </w:rPr>
              <w:t>3.1. Thực tiễn thực hiện pháp luật về trách nhiệm của doanh nghiệp đối với sản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_Toc179207385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18</w:t>
            </w:r>
            <w:r w:rsidR="00541C0A" w:rsidRPr="00EC647E">
              <w:rPr>
                <w:rFonts w:cs="Times New Roman"/>
                <w:b/>
                <w:noProof/>
                <w:webHidden/>
                <w:szCs w:val="28"/>
              </w:rPr>
              <w:fldChar w:fldCharType="end"/>
            </w:r>
          </w:hyperlink>
        </w:p>
        <w:p w14:paraId="0B62D3B4" w14:textId="503D8ADF"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86" w:history="1">
            <w:r w:rsidR="00541C0A" w:rsidRPr="00EC647E">
              <w:rPr>
                <w:rStyle w:val="Hyperlink"/>
                <w:rFonts w:cs="Times New Roman"/>
                <w:noProof/>
                <w:color w:val="auto"/>
                <w:szCs w:val="28"/>
              </w:rPr>
              <w:t>3.1.1. Kết quả đạt được trong thực tiễn thực hiện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_Toc179207386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18</w:t>
            </w:r>
            <w:r w:rsidR="00541C0A" w:rsidRPr="00EC647E">
              <w:rPr>
                <w:rFonts w:cs="Times New Roman"/>
                <w:noProof/>
                <w:webHidden/>
                <w:szCs w:val="28"/>
              </w:rPr>
              <w:fldChar w:fldCharType="end"/>
            </w:r>
          </w:hyperlink>
        </w:p>
        <w:p w14:paraId="69606972" w14:textId="41BFC2E8"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87" w:history="1">
            <w:r w:rsidR="00541C0A" w:rsidRPr="00EC647E">
              <w:rPr>
                <w:rStyle w:val="Hyperlink"/>
                <w:rFonts w:cs="Times New Roman"/>
                <w:noProof/>
                <w:color w:val="auto"/>
                <w:szCs w:val="28"/>
              </w:rPr>
              <w:t>3.1.2. Vướng mắc trong thực tiễn thực hiện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_Toc179207387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19</w:t>
            </w:r>
            <w:r w:rsidR="00541C0A" w:rsidRPr="00EC647E">
              <w:rPr>
                <w:rFonts w:cs="Times New Roman"/>
                <w:noProof/>
                <w:webHidden/>
                <w:szCs w:val="28"/>
              </w:rPr>
              <w:fldChar w:fldCharType="end"/>
            </w:r>
          </w:hyperlink>
        </w:p>
        <w:p w14:paraId="32BA1813" w14:textId="7B6D5C82"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88" w:history="1">
            <w:r w:rsidR="00541C0A" w:rsidRPr="00EC647E">
              <w:rPr>
                <w:rStyle w:val="Hyperlink"/>
                <w:rFonts w:cs="Times New Roman"/>
                <w:noProof/>
                <w:color w:val="auto"/>
                <w:szCs w:val="28"/>
              </w:rPr>
              <w:t>3.1.3 Nguyên nhân tồn tại vướng mắc trong thực tiễn thực hiện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_Toc179207388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19</w:t>
            </w:r>
            <w:r w:rsidR="00541C0A" w:rsidRPr="00EC647E">
              <w:rPr>
                <w:rFonts w:cs="Times New Roman"/>
                <w:noProof/>
                <w:webHidden/>
                <w:szCs w:val="28"/>
              </w:rPr>
              <w:fldChar w:fldCharType="end"/>
            </w:r>
          </w:hyperlink>
        </w:p>
        <w:p w14:paraId="283A6CB1" w14:textId="1381E6DD"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89" w:history="1">
            <w:r w:rsidR="00541C0A" w:rsidRPr="00EC647E">
              <w:rPr>
                <w:rStyle w:val="Hyperlink"/>
                <w:rFonts w:cs="Times New Roman"/>
                <w:b/>
                <w:noProof/>
                <w:color w:val="auto"/>
                <w:szCs w:val="28"/>
              </w:rPr>
              <w:t>3.2. Giải pháp hoàn thiện pháp luật và nâng cao hiệu quả thực hiện pháp luật về trách nhiệm của doanh nghiệp đối với sản phẩm, hàng hóa có khuyết tật nhằm bảo vệ quyền lợi người tiêu dùng</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_Toc179207389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19</w:t>
            </w:r>
            <w:r w:rsidR="00541C0A" w:rsidRPr="00EC647E">
              <w:rPr>
                <w:rFonts w:cs="Times New Roman"/>
                <w:b/>
                <w:noProof/>
                <w:webHidden/>
                <w:szCs w:val="28"/>
              </w:rPr>
              <w:fldChar w:fldCharType="end"/>
            </w:r>
          </w:hyperlink>
        </w:p>
        <w:p w14:paraId="64688955" w14:textId="1B9D56A0"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90" w:history="1">
            <w:r w:rsidR="00541C0A" w:rsidRPr="00EC647E">
              <w:rPr>
                <w:rStyle w:val="Hyperlink"/>
                <w:rFonts w:cs="Times New Roman"/>
                <w:noProof/>
                <w:color w:val="auto"/>
                <w:spacing w:val="-6"/>
                <w:szCs w:val="28"/>
              </w:rPr>
              <w:t>3.2.1. Giải pháp hoàn thiện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_Toc179207390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19</w:t>
            </w:r>
            <w:r w:rsidR="00541C0A" w:rsidRPr="00EC647E">
              <w:rPr>
                <w:rFonts w:cs="Times New Roman"/>
                <w:noProof/>
                <w:webHidden/>
                <w:szCs w:val="28"/>
              </w:rPr>
              <w:fldChar w:fldCharType="end"/>
            </w:r>
          </w:hyperlink>
        </w:p>
        <w:p w14:paraId="19696337" w14:textId="6A08C62B"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91" w:history="1">
            <w:r w:rsidR="00541C0A" w:rsidRPr="00EC647E">
              <w:rPr>
                <w:rStyle w:val="Hyperlink"/>
                <w:rFonts w:cs="Times New Roman"/>
                <w:noProof/>
                <w:color w:val="auto"/>
                <w:szCs w:val="28"/>
              </w:rPr>
              <w:t>3.2.2. Giải pháp nâng cao hiệu thực hiện pháp luật về trách nhiệm của doanh nghiệp đối với sản phẩm, hàng hóa có khuyết tật nhằm bảo vệ quyền lợi người tiêu dùng</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_Toc179207391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20</w:t>
            </w:r>
            <w:r w:rsidR="00541C0A" w:rsidRPr="00EC647E">
              <w:rPr>
                <w:rFonts w:cs="Times New Roman"/>
                <w:noProof/>
                <w:webHidden/>
                <w:szCs w:val="28"/>
              </w:rPr>
              <w:fldChar w:fldCharType="end"/>
            </w:r>
          </w:hyperlink>
        </w:p>
        <w:p w14:paraId="7B0FE694" w14:textId="44F222EB" w:rsidR="00541C0A" w:rsidRPr="00EC647E" w:rsidRDefault="00DC6650" w:rsidP="00541C0A">
          <w:pPr>
            <w:pStyle w:val="TOC1"/>
            <w:tabs>
              <w:tab w:val="right" w:leader="dot" w:pos="9062"/>
            </w:tabs>
            <w:spacing w:after="0" w:line="360" w:lineRule="auto"/>
            <w:jc w:val="both"/>
            <w:rPr>
              <w:rFonts w:eastAsiaTheme="minorEastAsia" w:cs="Times New Roman"/>
              <w:noProof/>
              <w:szCs w:val="28"/>
            </w:rPr>
          </w:pPr>
          <w:hyperlink w:anchor="_Toc179207392" w:history="1">
            <w:r w:rsidR="00541C0A" w:rsidRPr="00EC647E">
              <w:rPr>
                <w:rStyle w:val="Hyperlink"/>
                <w:rFonts w:cs="Times New Roman"/>
                <w:noProof/>
                <w:color w:val="auto"/>
                <w:szCs w:val="28"/>
              </w:rPr>
              <w:t>Tiểu kết Chương 3</w:t>
            </w:r>
            <w:r w:rsidR="00541C0A" w:rsidRPr="00EC647E">
              <w:rPr>
                <w:rFonts w:cs="Times New Roman"/>
                <w:noProof/>
                <w:webHidden/>
                <w:szCs w:val="28"/>
              </w:rPr>
              <w:tab/>
            </w:r>
            <w:r w:rsidR="00541C0A" w:rsidRPr="00EC647E">
              <w:rPr>
                <w:rFonts w:cs="Times New Roman"/>
                <w:noProof/>
                <w:webHidden/>
                <w:szCs w:val="28"/>
              </w:rPr>
              <w:fldChar w:fldCharType="begin"/>
            </w:r>
            <w:r w:rsidR="00541C0A" w:rsidRPr="00EC647E">
              <w:rPr>
                <w:rFonts w:cs="Times New Roman"/>
                <w:noProof/>
                <w:webHidden/>
                <w:szCs w:val="28"/>
              </w:rPr>
              <w:instrText xml:space="preserve"> PAGEREF _Toc179207392 \h </w:instrText>
            </w:r>
            <w:r w:rsidR="00541C0A" w:rsidRPr="00EC647E">
              <w:rPr>
                <w:rFonts w:cs="Times New Roman"/>
                <w:noProof/>
                <w:webHidden/>
                <w:szCs w:val="28"/>
              </w:rPr>
            </w:r>
            <w:r w:rsidR="00541C0A" w:rsidRPr="00EC647E">
              <w:rPr>
                <w:rFonts w:cs="Times New Roman"/>
                <w:noProof/>
                <w:webHidden/>
                <w:szCs w:val="28"/>
              </w:rPr>
              <w:fldChar w:fldCharType="separate"/>
            </w:r>
            <w:r w:rsidR="00E81F72">
              <w:rPr>
                <w:rFonts w:cs="Times New Roman"/>
                <w:noProof/>
                <w:webHidden/>
                <w:szCs w:val="28"/>
              </w:rPr>
              <w:t>20</w:t>
            </w:r>
            <w:r w:rsidR="00541C0A" w:rsidRPr="00EC647E">
              <w:rPr>
                <w:rFonts w:cs="Times New Roman"/>
                <w:noProof/>
                <w:webHidden/>
                <w:szCs w:val="28"/>
              </w:rPr>
              <w:fldChar w:fldCharType="end"/>
            </w:r>
          </w:hyperlink>
        </w:p>
        <w:p w14:paraId="2C0DC569" w14:textId="5E8A67D8"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93" w:history="1">
            <w:r w:rsidR="00541C0A" w:rsidRPr="00EC647E">
              <w:rPr>
                <w:rStyle w:val="Hyperlink"/>
                <w:rFonts w:cs="Times New Roman"/>
                <w:b/>
                <w:noProof/>
                <w:color w:val="auto"/>
                <w:szCs w:val="28"/>
              </w:rPr>
              <w:t>KẾT LUẬN</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_Toc179207393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22</w:t>
            </w:r>
            <w:r w:rsidR="00541C0A" w:rsidRPr="00EC647E">
              <w:rPr>
                <w:rFonts w:cs="Times New Roman"/>
                <w:b/>
                <w:noProof/>
                <w:webHidden/>
                <w:szCs w:val="28"/>
              </w:rPr>
              <w:fldChar w:fldCharType="end"/>
            </w:r>
          </w:hyperlink>
        </w:p>
        <w:p w14:paraId="275B1A8C" w14:textId="73B1122D" w:rsidR="00541C0A" w:rsidRPr="00EC647E" w:rsidRDefault="00DC6650" w:rsidP="00541C0A">
          <w:pPr>
            <w:pStyle w:val="TOC1"/>
            <w:tabs>
              <w:tab w:val="right" w:leader="dot" w:pos="9062"/>
            </w:tabs>
            <w:spacing w:after="0" w:line="360" w:lineRule="auto"/>
            <w:jc w:val="both"/>
            <w:rPr>
              <w:rFonts w:eastAsiaTheme="minorEastAsia" w:cs="Times New Roman"/>
              <w:b/>
              <w:noProof/>
              <w:szCs w:val="28"/>
            </w:rPr>
          </w:pPr>
          <w:hyperlink w:anchor="_Toc179207394" w:history="1">
            <w:r w:rsidR="00541C0A" w:rsidRPr="00EC647E">
              <w:rPr>
                <w:rStyle w:val="Hyperlink"/>
                <w:rFonts w:cs="Times New Roman"/>
                <w:b/>
                <w:noProof/>
                <w:color w:val="auto"/>
                <w:szCs w:val="28"/>
              </w:rPr>
              <w:t>DANH MỤC TÀI LIỆU THAM KHẢO</w:t>
            </w:r>
            <w:r w:rsidR="00541C0A" w:rsidRPr="00EC647E">
              <w:rPr>
                <w:rFonts w:cs="Times New Roman"/>
                <w:b/>
                <w:noProof/>
                <w:webHidden/>
                <w:szCs w:val="28"/>
              </w:rPr>
              <w:tab/>
            </w:r>
            <w:r w:rsidR="00541C0A" w:rsidRPr="00EC647E">
              <w:rPr>
                <w:rFonts w:cs="Times New Roman"/>
                <w:b/>
                <w:noProof/>
                <w:webHidden/>
                <w:szCs w:val="28"/>
              </w:rPr>
              <w:fldChar w:fldCharType="begin"/>
            </w:r>
            <w:r w:rsidR="00541C0A" w:rsidRPr="00EC647E">
              <w:rPr>
                <w:rFonts w:cs="Times New Roman"/>
                <w:b/>
                <w:noProof/>
                <w:webHidden/>
                <w:szCs w:val="28"/>
              </w:rPr>
              <w:instrText xml:space="preserve"> PAGEREF _Toc179207394 \h </w:instrText>
            </w:r>
            <w:r w:rsidR="00541C0A" w:rsidRPr="00EC647E">
              <w:rPr>
                <w:rFonts w:cs="Times New Roman"/>
                <w:b/>
                <w:noProof/>
                <w:webHidden/>
                <w:szCs w:val="28"/>
              </w:rPr>
            </w:r>
            <w:r w:rsidR="00541C0A" w:rsidRPr="00EC647E">
              <w:rPr>
                <w:rFonts w:cs="Times New Roman"/>
                <w:b/>
                <w:noProof/>
                <w:webHidden/>
                <w:szCs w:val="28"/>
              </w:rPr>
              <w:fldChar w:fldCharType="separate"/>
            </w:r>
            <w:r w:rsidR="00E81F72">
              <w:rPr>
                <w:rFonts w:cs="Times New Roman"/>
                <w:b/>
                <w:noProof/>
                <w:webHidden/>
                <w:szCs w:val="28"/>
              </w:rPr>
              <w:t>23</w:t>
            </w:r>
            <w:r w:rsidR="00541C0A" w:rsidRPr="00EC647E">
              <w:rPr>
                <w:rFonts w:cs="Times New Roman"/>
                <w:b/>
                <w:noProof/>
                <w:webHidden/>
                <w:szCs w:val="28"/>
              </w:rPr>
              <w:fldChar w:fldCharType="end"/>
            </w:r>
          </w:hyperlink>
        </w:p>
        <w:p w14:paraId="22327897" w14:textId="48F8A898" w:rsidR="00541C0A" w:rsidRPr="00EC647E" w:rsidRDefault="00541C0A" w:rsidP="00541C0A">
          <w:r w:rsidRPr="00EC647E">
            <w:fldChar w:fldCharType="end"/>
          </w:r>
        </w:p>
        <w:p w14:paraId="6115F9CE" w14:textId="0DAE40E1" w:rsidR="00B23C5D" w:rsidRPr="00EC647E" w:rsidRDefault="00DC6650" w:rsidP="00297706">
          <w:pPr>
            <w:tabs>
              <w:tab w:val="left" w:pos="1134"/>
            </w:tabs>
            <w:spacing w:after="0" w:line="288" w:lineRule="auto"/>
            <w:ind w:firstLine="709"/>
            <w:jc w:val="both"/>
            <w:rPr>
              <w:rFonts w:cs="Times New Roman"/>
              <w:szCs w:val="28"/>
            </w:rPr>
          </w:pPr>
        </w:p>
      </w:sdtContent>
    </w:sdt>
    <w:p w14:paraId="6B58C0DF" w14:textId="4B307112" w:rsidR="00B23C5D" w:rsidRPr="00EC647E" w:rsidRDefault="00B23C5D" w:rsidP="00297706">
      <w:pPr>
        <w:tabs>
          <w:tab w:val="left" w:pos="1134"/>
          <w:tab w:val="left" w:pos="4095"/>
          <w:tab w:val="left" w:pos="4320"/>
          <w:tab w:val="center" w:pos="5040"/>
        </w:tabs>
        <w:spacing w:after="0" w:line="288" w:lineRule="auto"/>
        <w:ind w:firstLine="709"/>
        <w:jc w:val="center"/>
        <w:outlineLvl w:val="0"/>
        <w:rPr>
          <w:rFonts w:cs="Times New Roman"/>
          <w:b/>
          <w:szCs w:val="28"/>
          <w:lang w:val="af-ZA"/>
        </w:rPr>
        <w:sectPr w:rsidR="00B23C5D" w:rsidRPr="00EC647E" w:rsidSect="00EC647E">
          <w:footerReference w:type="default" r:id="rId9"/>
          <w:pgSz w:w="11907" w:h="16840" w:code="9"/>
          <w:pgMar w:top="1418" w:right="1134" w:bottom="1418" w:left="1701" w:header="720" w:footer="720" w:gutter="0"/>
          <w:pgBorders w:zOrder="back"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74B1F443" w14:textId="463C970B" w:rsidR="00E54DC1" w:rsidRPr="00EC647E" w:rsidRDefault="00E54DC1" w:rsidP="00297706">
      <w:pPr>
        <w:pStyle w:val="1"/>
      </w:pPr>
      <w:bookmarkStart w:id="12" w:name="_Toc178145580"/>
      <w:bookmarkStart w:id="13" w:name="_Toc179207338"/>
      <w:r w:rsidRPr="00EC647E">
        <w:lastRenderedPageBreak/>
        <w:t>MỞ ĐẦU</w:t>
      </w:r>
      <w:bookmarkEnd w:id="0"/>
      <w:bookmarkEnd w:id="12"/>
      <w:bookmarkEnd w:id="13"/>
    </w:p>
    <w:p w14:paraId="1D7B4CE7" w14:textId="77777777" w:rsidR="00297706" w:rsidRPr="00EC647E" w:rsidRDefault="00297706" w:rsidP="00297706">
      <w:pPr>
        <w:pStyle w:val="1"/>
      </w:pPr>
    </w:p>
    <w:p w14:paraId="69F49969" w14:textId="77777777" w:rsidR="00E54DC1" w:rsidRPr="00EC647E" w:rsidRDefault="00E54DC1" w:rsidP="00A02A08">
      <w:pPr>
        <w:pStyle w:val="2"/>
      </w:pPr>
      <w:bookmarkStart w:id="14" w:name="_Toc10301397"/>
      <w:bookmarkStart w:id="15" w:name="_Toc14373751"/>
      <w:bookmarkStart w:id="16" w:name="_Toc67736932"/>
      <w:bookmarkStart w:id="17" w:name="_Toc67761935"/>
      <w:bookmarkStart w:id="18" w:name="_Toc70620349"/>
      <w:bookmarkStart w:id="19" w:name="_Toc71792732"/>
      <w:bookmarkStart w:id="20" w:name="_Toc80606730"/>
      <w:bookmarkStart w:id="21" w:name="_Toc83717392"/>
      <w:bookmarkStart w:id="22" w:name="_Toc83739034"/>
      <w:bookmarkStart w:id="23" w:name="_Toc83825657"/>
      <w:bookmarkStart w:id="24" w:name="_Toc83844538"/>
      <w:bookmarkStart w:id="25" w:name="_Toc84517130"/>
      <w:bookmarkStart w:id="26" w:name="_Toc103004642"/>
      <w:bookmarkStart w:id="27" w:name="_Toc104882848"/>
      <w:bookmarkStart w:id="28" w:name="_Toc120693282"/>
      <w:bookmarkStart w:id="29" w:name="_Toc141364374"/>
      <w:bookmarkStart w:id="30" w:name="_Toc149492108"/>
      <w:bookmarkStart w:id="31" w:name="_Toc156498945"/>
      <w:bookmarkStart w:id="32" w:name="_Toc156501192"/>
      <w:bookmarkStart w:id="33" w:name="_Toc157870502"/>
      <w:bookmarkStart w:id="34" w:name="_Toc178145581"/>
      <w:bookmarkStart w:id="35" w:name="_Toc179207339"/>
      <w:r w:rsidRPr="00EC647E">
        <w:t xml:space="preserve">1. Tính cấp thiết của việc nghiên cứu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C647E">
        <w:t>đề án</w:t>
      </w:r>
      <w:bookmarkEnd w:id="31"/>
      <w:bookmarkEnd w:id="32"/>
      <w:bookmarkEnd w:id="33"/>
      <w:bookmarkEnd w:id="34"/>
      <w:bookmarkEnd w:id="35"/>
    </w:p>
    <w:p w14:paraId="67AE40B6" w14:textId="77777777" w:rsidR="00E54DC1" w:rsidRPr="00EC647E" w:rsidRDefault="00E54DC1" w:rsidP="00297706">
      <w:pPr>
        <w:pStyle w:val="ListParagraph"/>
        <w:tabs>
          <w:tab w:val="left" w:pos="1134"/>
        </w:tabs>
        <w:spacing w:after="0" w:line="288" w:lineRule="auto"/>
        <w:ind w:left="0" w:firstLine="709"/>
        <w:jc w:val="both"/>
        <w:outlineLvl w:val="1"/>
        <w:rPr>
          <w:rFonts w:ascii="Times New Roman" w:hAnsi="Times New Roman" w:cs="Times New Roman"/>
          <w:sz w:val="28"/>
          <w:szCs w:val="28"/>
          <w:lang w:val="af-ZA"/>
        </w:rPr>
      </w:pPr>
      <w:bookmarkStart w:id="36" w:name="_Toc149492109"/>
      <w:bookmarkStart w:id="37" w:name="_Toc156498946"/>
      <w:bookmarkStart w:id="38" w:name="_Toc156501193"/>
      <w:bookmarkStart w:id="39" w:name="_Toc157870503"/>
      <w:bookmarkStart w:id="40" w:name="_Toc178145582"/>
      <w:bookmarkStart w:id="41" w:name="_Toc141364375"/>
      <w:bookmarkStart w:id="42" w:name="_Toc67736936"/>
      <w:bookmarkStart w:id="43" w:name="_Toc67761936"/>
      <w:bookmarkStart w:id="44" w:name="_Toc120693285"/>
      <w:r w:rsidRPr="00EC647E">
        <w:rPr>
          <w:rFonts w:ascii="Times New Roman" w:hAnsi="Times New Roman" w:cs="Times New Roman"/>
          <w:sz w:val="28"/>
          <w:szCs w:val="28"/>
          <w:lang w:val="af-ZA"/>
        </w:rPr>
        <w:t xml:space="preserve">Hiện nay, BVQLNTD đang trở thành vấn đề được quan tâm hơn bao giờ hết, đó không chỉ là trách nhiệm của Nhà nước mà còn là trách nhiệm chung của toàn xã hội. Nhằm đáp ứng các nhu cầu của công tác BVQLNTD trong bối cảnh hội nhập quốc tế, pháp luật Việt Nam đã xây dựng chế định về trách nhiệm của DN đối với sản phẩm, hàng hóa lưu thông trên thị trường. </w:t>
      </w:r>
      <w:r w:rsidRPr="00EC647E">
        <w:rPr>
          <w:rFonts w:ascii="Times New Roman" w:hAnsi="Times New Roman" w:cs="Times New Roman"/>
          <w:sz w:val="28"/>
          <w:szCs w:val="28"/>
          <w:shd w:val="clear" w:color="auto" w:fill="FFFFFF"/>
          <w:lang w:val="en-US"/>
        </w:rPr>
        <w:t xml:space="preserve">Theo đó, </w:t>
      </w:r>
      <w:r w:rsidRPr="00EC647E">
        <w:rPr>
          <w:rFonts w:ascii="Times New Roman" w:hAnsi="Times New Roman" w:cs="Times New Roman"/>
          <w:sz w:val="28"/>
          <w:szCs w:val="28"/>
          <w:shd w:val="clear" w:color="auto" w:fill="FFFFFF"/>
        </w:rPr>
        <w:t xml:space="preserve">trách nhiệm </w:t>
      </w:r>
      <w:r w:rsidRPr="00EC647E">
        <w:rPr>
          <w:rFonts w:ascii="Times New Roman" w:hAnsi="Times New Roman" w:cs="Times New Roman"/>
          <w:sz w:val="28"/>
          <w:szCs w:val="28"/>
          <w:shd w:val="clear" w:color="auto" w:fill="FFFFFF"/>
          <w:lang w:val="en-US"/>
        </w:rPr>
        <w:t xml:space="preserve">của DN về </w:t>
      </w:r>
      <w:r w:rsidRPr="00EC647E">
        <w:rPr>
          <w:rFonts w:ascii="Times New Roman" w:hAnsi="Times New Roman" w:cs="Times New Roman"/>
          <w:sz w:val="28"/>
          <w:szCs w:val="28"/>
          <w:shd w:val="clear" w:color="auto" w:fill="FFFFFF"/>
        </w:rPr>
        <w:t>sản phẩm</w:t>
      </w:r>
      <w:r w:rsidRPr="00EC647E">
        <w:rPr>
          <w:rFonts w:ascii="Times New Roman" w:hAnsi="Times New Roman" w:cs="Times New Roman"/>
          <w:sz w:val="28"/>
          <w:szCs w:val="28"/>
          <w:shd w:val="clear" w:color="auto" w:fill="FFFFFF"/>
          <w:lang w:val="en-US"/>
        </w:rPr>
        <w:t>, hàng hóa</w:t>
      </w:r>
      <w:r w:rsidRPr="00EC647E">
        <w:rPr>
          <w:rFonts w:ascii="Times New Roman" w:hAnsi="Times New Roman" w:cs="Times New Roman"/>
          <w:sz w:val="28"/>
          <w:szCs w:val="28"/>
          <w:shd w:val="clear" w:color="auto" w:fill="FFFFFF"/>
        </w:rPr>
        <w:t xml:space="preserve"> là loại trách nhiệm đặc thù được </w:t>
      </w:r>
      <w:r w:rsidRPr="00EC647E">
        <w:rPr>
          <w:rFonts w:ascii="Times New Roman" w:hAnsi="Times New Roman" w:cs="Times New Roman"/>
          <w:sz w:val="28"/>
          <w:szCs w:val="28"/>
          <w:shd w:val="clear" w:color="auto" w:fill="FFFFFF"/>
          <w:lang w:val="en-US"/>
        </w:rPr>
        <w:t xml:space="preserve">pháp </w:t>
      </w:r>
      <w:r w:rsidRPr="00EC647E">
        <w:rPr>
          <w:rFonts w:ascii="Times New Roman" w:hAnsi="Times New Roman" w:cs="Times New Roman"/>
          <w:sz w:val="28"/>
          <w:szCs w:val="28"/>
          <w:shd w:val="clear" w:color="auto" w:fill="FFFFFF"/>
        </w:rPr>
        <w:t>luật quy định nhằm bảo đảm quyền được an toàn của NTD ở mức cao nhất khi sản phẩm</w:t>
      </w:r>
      <w:r w:rsidRPr="00EC647E">
        <w:rPr>
          <w:rFonts w:ascii="Times New Roman" w:hAnsi="Times New Roman" w:cs="Times New Roman"/>
          <w:sz w:val="28"/>
          <w:szCs w:val="28"/>
          <w:shd w:val="clear" w:color="auto" w:fill="FFFFFF"/>
          <w:lang w:val="en-US"/>
        </w:rPr>
        <w:t>, hàng hóa</w:t>
      </w:r>
      <w:r w:rsidRPr="00EC647E">
        <w:rPr>
          <w:rFonts w:ascii="Times New Roman" w:hAnsi="Times New Roman" w:cs="Times New Roman"/>
          <w:sz w:val="28"/>
          <w:szCs w:val="28"/>
          <w:shd w:val="clear" w:color="auto" w:fill="FFFFFF"/>
        </w:rPr>
        <w:t xml:space="preserve"> đã thuộc quyền sở hữu của NTD, tránh </w:t>
      </w:r>
      <w:r w:rsidRPr="00EC647E">
        <w:rPr>
          <w:rFonts w:ascii="Times New Roman" w:hAnsi="Times New Roman" w:cs="Times New Roman"/>
          <w:sz w:val="28"/>
          <w:szCs w:val="28"/>
          <w:shd w:val="clear" w:color="auto" w:fill="FFFFFF"/>
          <w:lang w:val="en-US"/>
        </w:rPr>
        <w:t xml:space="preserve">trường hợp DN </w:t>
      </w:r>
      <w:r w:rsidRPr="00EC647E">
        <w:rPr>
          <w:rFonts w:ascii="Times New Roman" w:hAnsi="Times New Roman" w:cs="Times New Roman"/>
          <w:sz w:val="28"/>
          <w:szCs w:val="28"/>
          <w:shd w:val="clear" w:color="auto" w:fill="FFFFFF"/>
        </w:rPr>
        <w:t>kinh doanh chối bỏ trách nhiệm sau khi sản phẩm</w:t>
      </w:r>
      <w:r w:rsidRPr="00EC647E">
        <w:rPr>
          <w:rFonts w:ascii="Times New Roman" w:hAnsi="Times New Roman" w:cs="Times New Roman"/>
          <w:sz w:val="28"/>
          <w:szCs w:val="28"/>
          <w:shd w:val="clear" w:color="auto" w:fill="FFFFFF"/>
          <w:lang w:val="en-US"/>
        </w:rPr>
        <w:t>, hàng hóa</w:t>
      </w:r>
      <w:r w:rsidRPr="00EC647E">
        <w:rPr>
          <w:rFonts w:ascii="Times New Roman" w:hAnsi="Times New Roman" w:cs="Times New Roman"/>
          <w:sz w:val="28"/>
          <w:szCs w:val="28"/>
          <w:shd w:val="clear" w:color="auto" w:fill="FFFFFF"/>
        </w:rPr>
        <w:t xml:space="preserve"> được đưa vào lưu thông.</w:t>
      </w:r>
      <w:bookmarkEnd w:id="36"/>
      <w:r w:rsidRPr="00EC647E">
        <w:rPr>
          <w:rFonts w:ascii="Times New Roman" w:hAnsi="Times New Roman" w:cs="Times New Roman"/>
          <w:sz w:val="28"/>
          <w:szCs w:val="28"/>
          <w:lang w:val="af-ZA"/>
        </w:rPr>
        <w:t xml:space="preserve"> Trách nhiệm này được thừa nhận tương đối rộng rãi và có tìm thấy trong nhiều văn bản quy phạm pháp luật khác nhau, có thể kể đến như Bộ luật Dân sự, </w:t>
      </w:r>
      <w:r w:rsidRPr="00EC647E">
        <w:rPr>
          <w:rFonts w:ascii="Times New Roman" w:hAnsi="Times New Roman" w:cs="Times New Roman"/>
          <w:sz w:val="28"/>
          <w:szCs w:val="28"/>
          <w:shd w:val="clear" w:color="auto" w:fill="FFFFFF"/>
        </w:rPr>
        <w:t>Luật Chất lượng sản phẩm, hàng hóa</w:t>
      </w:r>
      <w:r w:rsidRPr="00EC647E">
        <w:rPr>
          <w:rFonts w:ascii="Times New Roman" w:hAnsi="Times New Roman" w:cs="Times New Roman"/>
          <w:sz w:val="28"/>
          <w:szCs w:val="28"/>
          <w:shd w:val="clear" w:color="auto" w:fill="FFFFFF"/>
          <w:lang w:val="en-US"/>
        </w:rPr>
        <w:t>,</w:t>
      </w:r>
      <w:r w:rsidRPr="00EC647E">
        <w:rPr>
          <w:rFonts w:ascii="Times New Roman" w:hAnsi="Times New Roman" w:cs="Times New Roman"/>
          <w:sz w:val="28"/>
          <w:szCs w:val="28"/>
          <w:shd w:val="clear" w:color="auto" w:fill="FFFFFF"/>
        </w:rPr>
        <w:t xml:space="preserve"> Luật An toàn thực phẩm</w:t>
      </w:r>
      <w:r w:rsidRPr="00EC647E">
        <w:rPr>
          <w:rFonts w:ascii="Times New Roman" w:hAnsi="Times New Roman" w:cs="Times New Roman"/>
          <w:sz w:val="28"/>
          <w:szCs w:val="28"/>
          <w:shd w:val="clear" w:color="auto" w:fill="FFFFFF"/>
          <w:lang w:val="en-US"/>
        </w:rPr>
        <w:t xml:space="preserve">, tất nhiên không thể thiếu được chính là </w:t>
      </w:r>
      <w:r w:rsidRPr="00EC647E">
        <w:rPr>
          <w:rFonts w:ascii="Times New Roman" w:hAnsi="Times New Roman" w:cs="Times New Roman"/>
          <w:sz w:val="28"/>
          <w:szCs w:val="28"/>
          <w:shd w:val="clear" w:color="auto" w:fill="FFFFFF"/>
        </w:rPr>
        <w:t>Luật</w:t>
      </w:r>
      <w:r w:rsidRPr="00EC647E">
        <w:rPr>
          <w:rFonts w:ascii="Times New Roman" w:hAnsi="Times New Roman" w:cs="Times New Roman"/>
          <w:sz w:val="28"/>
          <w:szCs w:val="28"/>
          <w:shd w:val="clear" w:color="auto" w:fill="FFFFFF"/>
          <w:lang w:val="en-US"/>
        </w:rPr>
        <w:t xml:space="preserve"> BVQLNTD.</w:t>
      </w:r>
      <w:bookmarkEnd w:id="37"/>
      <w:bookmarkEnd w:id="38"/>
      <w:bookmarkEnd w:id="39"/>
      <w:bookmarkEnd w:id="40"/>
    </w:p>
    <w:p w14:paraId="22F571B7" w14:textId="77777777" w:rsidR="00E54DC1" w:rsidRPr="00EC647E" w:rsidRDefault="00E54DC1" w:rsidP="00297706">
      <w:pPr>
        <w:pStyle w:val="ListParagraph"/>
        <w:tabs>
          <w:tab w:val="left" w:pos="1134"/>
        </w:tabs>
        <w:spacing w:after="0" w:line="288" w:lineRule="auto"/>
        <w:ind w:left="0" w:firstLine="709"/>
        <w:jc w:val="both"/>
        <w:outlineLvl w:val="1"/>
        <w:rPr>
          <w:rFonts w:ascii="Times New Roman" w:hAnsi="Times New Roman" w:cs="Times New Roman"/>
          <w:sz w:val="28"/>
          <w:szCs w:val="28"/>
        </w:rPr>
      </w:pPr>
      <w:r w:rsidRPr="00EC647E">
        <w:rPr>
          <w:rFonts w:ascii="Times New Roman" w:hAnsi="Times New Roman" w:cs="Times New Roman"/>
          <w:sz w:val="28"/>
          <w:szCs w:val="28"/>
          <w:shd w:val="clear" w:color="auto" w:fill="FFFFFF"/>
          <w:lang w:val="en-US"/>
        </w:rPr>
        <w:t xml:space="preserve"> </w:t>
      </w:r>
      <w:bookmarkStart w:id="45" w:name="_Toc156498947"/>
      <w:bookmarkStart w:id="46" w:name="_Toc156501194"/>
      <w:bookmarkStart w:id="47" w:name="_Toc157870504"/>
      <w:bookmarkStart w:id="48" w:name="_Toc178145583"/>
      <w:r w:rsidRPr="00EC647E">
        <w:rPr>
          <w:rFonts w:ascii="Times New Roman" w:hAnsi="Times New Roman" w:cs="Times New Roman"/>
          <w:sz w:val="28"/>
          <w:szCs w:val="28"/>
        </w:rPr>
        <w:t xml:space="preserve">Trước </w:t>
      </w:r>
      <w:r w:rsidRPr="00EC647E">
        <w:rPr>
          <w:rFonts w:ascii="Times New Roman" w:hAnsi="Times New Roman" w:cs="Times New Roman"/>
          <w:sz w:val="28"/>
          <w:szCs w:val="28"/>
          <w:lang w:val="en-US"/>
        </w:rPr>
        <w:t xml:space="preserve">khi Luật BVQLNTD năm 2010 được ban hành, </w:t>
      </w:r>
      <w:r w:rsidRPr="00EC647E">
        <w:rPr>
          <w:rFonts w:ascii="Times New Roman" w:hAnsi="Times New Roman" w:cs="Times New Roman"/>
          <w:sz w:val="28"/>
          <w:szCs w:val="28"/>
        </w:rPr>
        <w:t>chế định</w:t>
      </w:r>
      <w:r w:rsidRPr="00EC647E">
        <w:rPr>
          <w:rFonts w:ascii="Times New Roman" w:hAnsi="Times New Roman" w:cs="Times New Roman"/>
          <w:sz w:val="28"/>
          <w:szCs w:val="28"/>
          <w:lang w:val="en-US"/>
        </w:rPr>
        <w:t xml:space="preserve"> về</w:t>
      </w:r>
      <w:r w:rsidRPr="00EC647E">
        <w:rPr>
          <w:rFonts w:ascii="Times New Roman" w:hAnsi="Times New Roman" w:cs="Times New Roman"/>
          <w:sz w:val="28"/>
          <w:szCs w:val="28"/>
        </w:rPr>
        <w:t xml:space="preserve"> trách nhiệm sản phẩm</w:t>
      </w:r>
      <w:r w:rsidRPr="00EC647E">
        <w:rPr>
          <w:rFonts w:ascii="Times New Roman" w:hAnsi="Times New Roman" w:cs="Times New Roman"/>
          <w:sz w:val="28"/>
          <w:szCs w:val="28"/>
          <w:lang w:val="en-US"/>
        </w:rPr>
        <w:t>, hàng hóa</w:t>
      </w:r>
      <w:r w:rsidRPr="00EC647E">
        <w:rPr>
          <w:rFonts w:ascii="Times New Roman" w:hAnsi="Times New Roman" w:cs="Times New Roman"/>
          <w:sz w:val="28"/>
          <w:szCs w:val="28"/>
        </w:rPr>
        <w:t xml:space="preserve"> </w:t>
      </w:r>
      <w:r w:rsidRPr="00EC647E">
        <w:rPr>
          <w:rFonts w:ascii="Times New Roman" w:hAnsi="Times New Roman" w:cs="Times New Roman"/>
          <w:sz w:val="28"/>
          <w:szCs w:val="28"/>
          <w:lang w:val="en-US"/>
        </w:rPr>
        <w:t xml:space="preserve">tại Việt Nam chưa được </w:t>
      </w:r>
      <w:r w:rsidRPr="00EC647E">
        <w:rPr>
          <w:rFonts w:ascii="Times New Roman" w:hAnsi="Times New Roman" w:cs="Times New Roman"/>
          <w:sz w:val="28"/>
          <w:szCs w:val="28"/>
        </w:rPr>
        <w:t xml:space="preserve">hình thành </w:t>
      </w:r>
      <w:r w:rsidRPr="00EC647E">
        <w:rPr>
          <w:rFonts w:ascii="Times New Roman" w:hAnsi="Times New Roman" w:cs="Times New Roman"/>
          <w:sz w:val="28"/>
          <w:szCs w:val="28"/>
          <w:lang w:val="en-US"/>
        </w:rPr>
        <w:t xml:space="preserve">một cách </w:t>
      </w:r>
      <w:r w:rsidRPr="00EC647E">
        <w:rPr>
          <w:rFonts w:ascii="Times New Roman" w:hAnsi="Times New Roman" w:cs="Times New Roman"/>
          <w:sz w:val="28"/>
          <w:szCs w:val="28"/>
        </w:rPr>
        <w:t>chính thức</w:t>
      </w:r>
      <w:r w:rsidRPr="00EC647E">
        <w:rPr>
          <w:rFonts w:ascii="Times New Roman" w:hAnsi="Times New Roman" w:cs="Times New Roman"/>
          <w:sz w:val="28"/>
          <w:szCs w:val="28"/>
          <w:lang w:val="en-US"/>
        </w:rPr>
        <w:t xml:space="preserve">; nên </w:t>
      </w:r>
      <w:r w:rsidRPr="00EC647E">
        <w:rPr>
          <w:rFonts w:ascii="Times New Roman" w:hAnsi="Times New Roman" w:cs="Times New Roman"/>
          <w:sz w:val="28"/>
          <w:szCs w:val="28"/>
        </w:rPr>
        <w:t>tình trạng sản phẩm</w:t>
      </w:r>
      <w:r w:rsidRPr="00EC647E">
        <w:rPr>
          <w:rFonts w:ascii="Times New Roman" w:hAnsi="Times New Roman" w:cs="Times New Roman"/>
          <w:sz w:val="28"/>
          <w:szCs w:val="28"/>
          <w:lang w:val="en-US"/>
        </w:rPr>
        <w:t>, hàng hóa</w:t>
      </w:r>
      <w:r w:rsidRPr="00EC647E">
        <w:rPr>
          <w:rFonts w:ascii="Times New Roman" w:hAnsi="Times New Roman" w:cs="Times New Roman"/>
          <w:sz w:val="28"/>
          <w:szCs w:val="28"/>
        </w:rPr>
        <w:t xml:space="preserve"> </w:t>
      </w:r>
      <w:r w:rsidRPr="00EC647E">
        <w:rPr>
          <w:rFonts w:ascii="Times New Roman" w:hAnsi="Times New Roman" w:cs="Times New Roman"/>
          <w:sz w:val="28"/>
          <w:szCs w:val="28"/>
          <w:lang w:val="en-US"/>
        </w:rPr>
        <w:t xml:space="preserve">có khuyết </w:t>
      </w:r>
      <w:r w:rsidRPr="00EC647E">
        <w:rPr>
          <w:rFonts w:ascii="Times New Roman" w:hAnsi="Times New Roman" w:cs="Times New Roman"/>
          <w:sz w:val="28"/>
          <w:szCs w:val="28"/>
        </w:rPr>
        <w:t xml:space="preserve">gây thiệt hại cho </w:t>
      </w:r>
      <w:r w:rsidRPr="00EC647E">
        <w:rPr>
          <w:rFonts w:ascii="Times New Roman" w:hAnsi="Times New Roman" w:cs="Times New Roman"/>
          <w:sz w:val="28"/>
          <w:szCs w:val="28"/>
          <w:lang w:val="en-US"/>
        </w:rPr>
        <w:t xml:space="preserve">NTD </w:t>
      </w:r>
      <w:r w:rsidRPr="00EC647E">
        <w:rPr>
          <w:rFonts w:ascii="Times New Roman" w:hAnsi="Times New Roman" w:cs="Times New Roman"/>
          <w:sz w:val="28"/>
          <w:szCs w:val="28"/>
        </w:rPr>
        <w:t xml:space="preserve">xảy ra phổ biến nhưng không đủ </w:t>
      </w:r>
      <w:r w:rsidRPr="00EC647E">
        <w:rPr>
          <w:rFonts w:ascii="Times New Roman" w:hAnsi="Times New Roman" w:cs="Times New Roman"/>
          <w:sz w:val="28"/>
          <w:szCs w:val="28"/>
          <w:lang w:val="en-US"/>
        </w:rPr>
        <w:t xml:space="preserve">căn cứ </w:t>
      </w:r>
      <w:r w:rsidRPr="00EC647E">
        <w:rPr>
          <w:rFonts w:ascii="Times New Roman" w:hAnsi="Times New Roman" w:cs="Times New Roman"/>
          <w:sz w:val="28"/>
          <w:szCs w:val="28"/>
        </w:rPr>
        <w:t>để xử lý</w:t>
      </w:r>
      <w:r w:rsidRPr="00EC647E">
        <w:rPr>
          <w:rFonts w:ascii="Times New Roman" w:hAnsi="Times New Roman" w:cs="Times New Roman"/>
          <w:sz w:val="28"/>
          <w:szCs w:val="28"/>
          <w:lang w:val="en-US"/>
        </w:rPr>
        <w:t xml:space="preserve">. Sau khi Luật BVQLNTD năm 2010 được ban hành, Luật này đã có những </w:t>
      </w:r>
      <w:r w:rsidRPr="00EC647E">
        <w:rPr>
          <w:rFonts w:ascii="Times New Roman" w:hAnsi="Times New Roman" w:cs="Times New Roman"/>
          <w:sz w:val="28"/>
          <w:szCs w:val="28"/>
        </w:rPr>
        <w:t xml:space="preserve">quy định cụ thể hơn về trách nhiệm </w:t>
      </w:r>
      <w:r w:rsidRPr="00EC647E">
        <w:rPr>
          <w:rFonts w:ascii="Times New Roman" w:hAnsi="Times New Roman" w:cs="Times New Roman"/>
          <w:sz w:val="28"/>
          <w:szCs w:val="28"/>
          <w:lang w:val="en-US"/>
        </w:rPr>
        <w:t xml:space="preserve">đối với </w:t>
      </w:r>
      <w:r w:rsidRPr="00EC647E">
        <w:rPr>
          <w:rFonts w:ascii="Times New Roman" w:hAnsi="Times New Roman" w:cs="Times New Roman"/>
          <w:sz w:val="28"/>
          <w:szCs w:val="28"/>
        </w:rPr>
        <w:t>sản phẩm</w:t>
      </w:r>
      <w:r w:rsidRPr="00EC647E">
        <w:rPr>
          <w:rFonts w:ascii="Times New Roman" w:hAnsi="Times New Roman" w:cs="Times New Roman"/>
          <w:sz w:val="28"/>
          <w:szCs w:val="28"/>
          <w:lang w:val="en-US"/>
        </w:rPr>
        <w:t>, hàng hóa</w:t>
      </w:r>
      <w:r w:rsidRPr="00EC647E">
        <w:rPr>
          <w:rFonts w:ascii="Times New Roman" w:hAnsi="Times New Roman" w:cs="Times New Roman"/>
          <w:sz w:val="28"/>
          <w:szCs w:val="28"/>
        </w:rPr>
        <w:t xml:space="preserve">. Luật đưa ra khái niệm hàng hóa có khuyết tật, </w:t>
      </w:r>
      <w:r w:rsidRPr="00EC647E">
        <w:rPr>
          <w:rFonts w:ascii="Times New Roman" w:hAnsi="Times New Roman" w:cs="Times New Roman"/>
          <w:sz w:val="28"/>
          <w:szCs w:val="28"/>
          <w:lang w:val="en-US"/>
        </w:rPr>
        <w:t>cụ thể h</w:t>
      </w:r>
      <w:r w:rsidRPr="00EC647E">
        <w:rPr>
          <w:rFonts w:ascii="Times New Roman" w:hAnsi="Times New Roman" w:cs="Times New Roman"/>
          <w:sz w:val="28"/>
          <w:szCs w:val="28"/>
          <w:shd w:val="clear" w:color="auto" w:fill="FFFFFF"/>
        </w:rPr>
        <w:t>àng hóa có khuyết tật</w:t>
      </w:r>
      <w:r w:rsidRPr="00EC647E">
        <w:rPr>
          <w:rFonts w:ascii="Times New Roman" w:hAnsi="Times New Roman" w:cs="Times New Roman"/>
          <w:i/>
          <w:iCs/>
          <w:sz w:val="28"/>
          <w:szCs w:val="28"/>
          <w:shd w:val="clear" w:color="auto" w:fill="FFFFFF"/>
        </w:rPr>
        <w:t> </w:t>
      </w:r>
      <w:r w:rsidRPr="00EC647E">
        <w:rPr>
          <w:rFonts w:ascii="Times New Roman" w:hAnsi="Times New Roman" w:cs="Times New Roman"/>
          <w:sz w:val="28"/>
          <w:szCs w:val="28"/>
          <w:shd w:val="clear" w:color="auto" w:fill="FFFFFF"/>
        </w:rPr>
        <w:t>là</w:t>
      </w:r>
      <w:r w:rsidRPr="00EC647E">
        <w:rPr>
          <w:rFonts w:ascii="Times New Roman" w:hAnsi="Times New Roman" w:cs="Times New Roman"/>
          <w:sz w:val="28"/>
          <w:szCs w:val="28"/>
          <w:shd w:val="clear" w:color="auto" w:fill="FFFFFF"/>
          <w:lang w:val="en-US"/>
        </w:rPr>
        <w:t xml:space="preserve"> loại</w:t>
      </w:r>
      <w:r w:rsidRPr="00EC647E">
        <w:rPr>
          <w:rFonts w:ascii="Times New Roman" w:hAnsi="Times New Roman" w:cs="Times New Roman"/>
          <w:sz w:val="28"/>
          <w:szCs w:val="28"/>
          <w:shd w:val="clear" w:color="auto" w:fill="FFFFFF"/>
        </w:rPr>
        <w:t xml:space="preserve"> </w:t>
      </w:r>
      <w:r w:rsidRPr="00EC647E">
        <w:rPr>
          <w:rFonts w:ascii="Times New Roman" w:hAnsi="Times New Roman" w:cs="Times New Roman"/>
          <w:sz w:val="28"/>
          <w:szCs w:val="28"/>
        </w:rPr>
        <w:t>hàng hóa không bảo đảm an toàn cho</w:t>
      </w:r>
      <w:r w:rsidRPr="00EC647E">
        <w:rPr>
          <w:rFonts w:ascii="Times New Roman" w:hAnsi="Times New Roman" w:cs="Times New Roman"/>
          <w:sz w:val="28"/>
          <w:szCs w:val="28"/>
          <w:lang w:val="en-US"/>
        </w:rPr>
        <w:t xml:space="preserve"> NTD</w:t>
      </w:r>
      <w:r w:rsidRPr="00EC647E">
        <w:rPr>
          <w:rFonts w:ascii="Times New Roman" w:hAnsi="Times New Roman" w:cs="Times New Roman"/>
          <w:sz w:val="28"/>
          <w:szCs w:val="28"/>
        </w:rPr>
        <w:t>, có khả năng gây thiệt hại cho tính mạng, sức khỏe, tài sản của</w:t>
      </w:r>
      <w:r w:rsidRPr="00EC647E">
        <w:rPr>
          <w:rFonts w:ascii="Times New Roman" w:hAnsi="Times New Roman" w:cs="Times New Roman"/>
          <w:sz w:val="28"/>
          <w:szCs w:val="28"/>
          <w:lang w:val="en-US"/>
        </w:rPr>
        <w:t xml:space="preserve"> NTD</w:t>
      </w:r>
      <w:r w:rsidRPr="00EC647E">
        <w:rPr>
          <w:rFonts w:ascii="Times New Roman" w:hAnsi="Times New Roman" w:cs="Times New Roman"/>
          <w:sz w:val="28"/>
          <w:szCs w:val="28"/>
        </w:rPr>
        <w:t xml:space="preserve">, kể cả trường hợp hàng hóa đó được sản xuất theo đúng tiêu chuẩn hoặc quy chuẩn kỹ thuật hiện hành nhưng chưa phát hiện được khuyết tật tại thời điểm hàng hóa được cung cấp cho </w:t>
      </w:r>
      <w:r w:rsidRPr="00EC647E">
        <w:rPr>
          <w:rFonts w:ascii="Times New Roman" w:hAnsi="Times New Roman" w:cs="Times New Roman"/>
          <w:sz w:val="28"/>
          <w:szCs w:val="28"/>
          <w:lang w:val="en-US"/>
        </w:rPr>
        <w:t>NTD</w:t>
      </w:r>
      <w:r w:rsidRPr="00EC647E">
        <w:rPr>
          <w:rStyle w:val="FootnoteReference"/>
          <w:rFonts w:ascii="Times New Roman" w:hAnsi="Times New Roman" w:cs="Times New Roman"/>
          <w:sz w:val="28"/>
          <w:szCs w:val="28"/>
          <w:lang w:val="en-US"/>
        </w:rPr>
        <w:footnoteReference w:id="1"/>
      </w:r>
      <w:r w:rsidRPr="00EC647E">
        <w:rPr>
          <w:rFonts w:ascii="Times New Roman" w:hAnsi="Times New Roman" w:cs="Times New Roman"/>
          <w:sz w:val="28"/>
          <w:szCs w:val="28"/>
          <w:lang w:val="en-US"/>
        </w:rPr>
        <w:t xml:space="preserve">. Luật BVQLNTD năm 2010 cũng quy định minh thị hơn về trách nhiệm thu hồi, sản phẩm hàng hóa có khuyết tật; trách nhiệm bồi thường thiệt hại do sản phẩm, hàng hóa có khuyết tật gây ra cho NTD. Kế thừa những ưu điểm của Luật BVQLNTD năm 2010, Luật BVQLNTD năm 2023 sắp sửa có hiệu lực thi hành tiếp tục cũng cố toàn diện hơn các cơ sở pháp lý về trách nhiệm đối với sản phẩm, hàng hóa có khuyết tật. Và có thể khẳng định, pháp luật Việt Nam cơ bản đã xây dựng một nền tảng pháp lý tương đối rõ ràng về trách nhiệm của DN kinh doanh sản phẩm, hàng hóa có khuyết tật. Tuy nhiên, </w:t>
      </w:r>
      <w:r w:rsidRPr="00EC647E">
        <w:rPr>
          <w:rFonts w:ascii="Times New Roman" w:hAnsi="Times New Roman" w:cs="Times New Roman"/>
          <w:sz w:val="28"/>
          <w:szCs w:val="28"/>
        </w:rPr>
        <w:t xml:space="preserve">trong quy định về </w:t>
      </w:r>
      <w:r w:rsidRPr="00EC647E">
        <w:rPr>
          <w:rFonts w:ascii="Times New Roman" w:hAnsi="Times New Roman" w:cs="Times New Roman"/>
          <w:sz w:val="28"/>
          <w:szCs w:val="28"/>
          <w:lang w:val="en-US"/>
        </w:rPr>
        <w:t xml:space="preserve">thu hồi sản phẩm, </w:t>
      </w:r>
      <w:r w:rsidRPr="00EC647E">
        <w:rPr>
          <w:rFonts w:ascii="Times New Roman" w:hAnsi="Times New Roman" w:cs="Times New Roman"/>
          <w:sz w:val="28"/>
          <w:szCs w:val="28"/>
          <w:lang w:val="en-US"/>
        </w:rPr>
        <w:lastRenderedPageBreak/>
        <w:t xml:space="preserve">hàng hóa hay quy định về </w:t>
      </w:r>
      <w:r w:rsidRPr="00EC647E">
        <w:rPr>
          <w:rFonts w:ascii="Times New Roman" w:hAnsi="Times New Roman" w:cs="Times New Roman"/>
          <w:sz w:val="28"/>
          <w:szCs w:val="28"/>
        </w:rPr>
        <w:t xml:space="preserve">trách nhiệm bồi thường thiệt hại của </w:t>
      </w:r>
      <w:r w:rsidRPr="00EC647E">
        <w:rPr>
          <w:rFonts w:ascii="Times New Roman" w:hAnsi="Times New Roman" w:cs="Times New Roman"/>
          <w:sz w:val="28"/>
          <w:szCs w:val="28"/>
          <w:lang w:val="en-US"/>
        </w:rPr>
        <w:t xml:space="preserve">DN </w:t>
      </w:r>
      <w:r w:rsidRPr="00EC647E">
        <w:rPr>
          <w:rFonts w:ascii="Times New Roman" w:hAnsi="Times New Roman" w:cs="Times New Roman"/>
          <w:sz w:val="28"/>
          <w:szCs w:val="28"/>
        </w:rPr>
        <w:t xml:space="preserve">kinh doanh </w:t>
      </w:r>
      <w:r w:rsidRPr="00EC647E">
        <w:rPr>
          <w:rFonts w:ascii="Times New Roman" w:hAnsi="Times New Roman" w:cs="Times New Roman"/>
          <w:sz w:val="28"/>
          <w:szCs w:val="28"/>
          <w:lang w:val="en-US"/>
        </w:rPr>
        <w:t xml:space="preserve">sản phẩm, </w:t>
      </w:r>
      <w:r w:rsidRPr="00EC647E">
        <w:rPr>
          <w:rFonts w:ascii="Times New Roman" w:hAnsi="Times New Roman" w:cs="Times New Roman"/>
          <w:sz w:val="28"/>
          <w:szCs w:val="28"/>
        </w:rPr>
        <w:t>hàng hóa có khuyết tật</w:t>
      </w:r>
      <w:r w:rsidRPr="00EC647E">
        <w:rPr>
          <w:rFonts w:ascii="Times New Roman" w:hAnsi="Times New Roman" w:cs="Times New Roman"/>
          <w:sz w:val="28"/>
          <w:szCs w:val="28"/>
          <w:lang w:val="en-US"/>
        </w:rPr>
        <w:t xml:space="preserve"> vẫn tồn tại </w:t>
      </w:r>
      <w:r w:rsidRPr="00EC647E">
        <w:rPr>
          <w:rFonts w:ascii="Times New Roman" w:hAnsi="Times New Roman" w:cs="Times New Roman"/>
          <w:sz w:val="28"/>
          <w:szCs w:val="28"/>
        </w:rPr>
        <w:t>sự chồng chéo, mâu thuẫn</w:t>
      </w:r>
      <w:r w:rsidRPr="00EC647E">
        <w:rPr>
          <w:rFonts w:ascii="Times New Roman" w:hAnsi="Times New Roman" w:cs="Times New Roman"/>
          <w:sz w:val="28"/>
          <w:szCs w:val="28"/>
          <w:lang w:val="en-US"/>
        </w:rPr>
        <w:t xml:space="preserve"> so với </w:t>
      </w:r>
      <w:r w:rsidRPr="00EC647E">
        <w:rPr>
          <w:rFonts w:ascii="Times New Roman" w:hAnsi="Times New Roman" w:cs="Times New Roman"/>
          <w:sz w:val="28"/>
          <w:szCs w:val="28"/>
        </w:rPr>
        <w:t>Luật Chất lượng sản phẩm, hàng hóa</w:t>
      </w:r>
      <w:r w:rsidRPr="00EC647E">
        <w:rPr>
          <w:rStyle w:val="FootnoteReference"/>
          <w:rFonts w:ascii="Times New Roman" w:hAnsi="Times New Roman" w:cs="Times New Roman"/>
          <w:sz w:val="28"/>
          <w:szCs w:val="28"/>
          <w:lang w:val="en-US"/>
        </w:rPr>
        <w:footnoteReference w:id="2"/>
      </w:r>
      <w:r w:rsidRPr="00EC647E">
        <w:rPr>
          <w:rFonts w:ascii="Times New Roman" w:hAnsi="Times New Roman" w:cs="Times New Roman"/>
          <w:sz w:val="28"/>
          <w:szCs w:val="28"/>
          <w:lang w:val="en-US"/>
        </w:rPr>
        <w:t>; hơn nữa, một số quy định trong lĩnh vực pháp luật này cũng còn nhiều điểm thiếu sót cần phải khắc phục.</w:t>
      </w:r>
      <w:bookmarkEnd w:id="45"/>
      <w:bookmarkEnd w:id="46"/>
      <w:bookmarkEnd w:id="47"/>
      <w:bookmarkEnd w:id="48"/>
    </w:p>
    <w:p w14:paraId="3D184D07" w14:textId="77777777" w:rsidR="00E54DC1" w:rsidRPr="00EC647E" w:rsidRDefault="00E54DC1" w:rsidP="00297706">
      <w:pPr>
        <w:pStyle w:val="ListParagraph"/>
        <w:tabs>
          <w:tab w:val="left" w:pos="1134"/>
        </w:tabs>
        <w:spacing w:after="0" w:line="288" w:lineRule="auto"/>
        <w:ind w:left="0" w:firstLine="709"/>
        <w:jc w:val="both"/>
        <w:outlineLvl w:val="1"/>
        <w:rPr>
          <w:rFonts w:ascii="Times New Roman" w:hAnsi="Times New Roman" w:cs="Times New Roman"/>
          <w:sz w:val="28"/>
          <w:szCs w:val="28"/>
          <w:lang w:val="en-US"/>
        </w:rPr>
      </w:pPr>
      <w:bookmarkStart w:id="49" w:name="_Toc156498948"/>
      <w:bookmarkStart w:id="50" w:name="_Toc156501195"/>
      <w:bookmarkStart w:id="51" w:name="_Toc157870505"/>
      <w:bookmarkStart w:id="52" w:name="_Toc178145584"/>
      <w:r w:rsidRPr="00EC647E">
        <w:rPr>
          <w:rFonts w:ascii="Times New Roman" w:hAnsi="Times New Roman" w:cs="Times New Roman"/>
          <w:sz w:val="28"/>
          <w:szCs w:val="28"/>
          <w:lang w:val="en-US"/>
        </w:rPr>
        <w:t>Ngoài ra, tại Việt Nam tình trạng sản phẩm, hàng hóa có khuyết tật đang được lưu thông tràn lan trên thị trường gây ra thiệt hại cho NTD thời gian qua diễn ra tương đối phổ biến tại nhiều địa phương trên phạm vi cả nước. Theo thống kê của Cục Cạnh tranh và Bảo vệ người tiêu dùng, trong giai đoạn từ năm 2020 đến năm 2023 có 52 vụ việc thu hồi sản phẩm, hàng hóa có khuyết tật với số lượng sản phẩm rất lớn</w:t>
      </w:r>
      <w:r w:rsidRPr="00EC647E">
        <w:rPr>
          <w:rStyle w:val="FootnoteReference"/>
          <w:rFonts w:ascii="Times New Roman" w:hAnsi="Times New Roman" w:cs="Times New Roman"/>
          <w:sz w:val="28"/>
          <w:szCs w:val="28"/>
          <w:lang w:val="en-US"/>
        </w:rPr>
        <w:footnoteReference w:id="3"/>
      </w:r>
      <w:r w:rsidRPr="00EC647E">
        <w:rPr>
          <w:rFonts w:ascii="Times New Roman" w:hAnsi="Times New Roman" w:cs="Times New Roman"/>
          <w:sz w:val="28"/>
          <w:szCs w:val="28"/>
          <w:lang w:val="en-US"/>
        </w:rPr>
        <w:t>. Trong đó có không ít trường hợp DN cung cấp sản phẩm, hàng hóa có khuyết tật xâm phạm nghiêm trọng đến quyền lợi của NTD, các hành vi vi phạm này chủ yếu do DN thực hiện không đúng trách nhiệm thu hồi sản phẩm, hàng hóa và trách nhiệm bồi thường thiệt hại cho NTD. Cũng trong thời gian qua, việc xử lý vi phạm liên quan đến trách nhiệm đối với sản phẩm, hàng hóa có khuyết tật của cơ quan có thẩm quyền tại Việt Nam vẫn gặp nhiều khó khăn, vướng mắc. Vì vậy, với mong muốn nghiên cứu một cách toàn diện nhằm hoàn thiện pháp luật và nâng cao hiệu quả thực hiện pháp luật về trách nhiệm của DN đối với sản phẩm, hàng hóa trong lĩnh vực BVQLNTD, tác giả</w:t>
      </w:r>
      <w:bookmarkStart w:id="53" w:name="_Toc149492111"/>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shd w:val="clear" w:color="auto" w:fill="FFFFFF"/>
          <w:lang w:val="en-US"/>
        </w:rPr>
        <w:t xml:space="preserve">quyết định lựa chọn </w:t>
      </w:r>
      <w:bookmarkStart w:id="54" w:name="_Toc141364377"/>
      <w:bookmarkEnd w:id="41"/>
      <w:r w:rsidRPr="00EC647E">
        <w:rPr>
          <w:rFonts w:ascii="Times New Roman" w:hAnsi="Times New Roman" w:cs="Times New Roman"/>
          <w:sz w:val="28"/>
          <w:szCs w:val="28"/>
          <w:shd w:val="clear" w:color="auto" w:fill="FFFFFF"/>
          <w:lang w:val="en-US"/>
        </w:rPr>
        <w:t>đề tài:</w:t>
      </w:r>
      <w:r w:rsidRPr="00EC647E">
        <w:rPr>
          <w:rFonts w:ascii="Times New Roman" w:hAnsi="Times New Roman" w:cs="Times New Roman"/>
          <w:sz w:val="28"/>
          <w:szCs w:val="28"/>
          <w:lang w:val="en-US"/>
        </w:rPr>
        <w:t xml:space="preserve"> </w:t>
      </w:r>
      <w:r w:rsidRPr="00EC647E">
        <w:rPr>
          <w:rFonts w:ascii="Times New Roman" w:hAnsi="Times New Roman" w:cs="Times New Roman"/>
          <w:b/>
          <w:i/>
          <w:sz w:val="28"/>
          <w:szCs w:val="28"/>
          <w:lang w:val="en-US"/>
        </w:rPr>
        <w:t>“Trách nhiệm của doanh nghiệp đối với sản phẩm, hàng hóa có khuyết tật trong lĩnh vực bảo vệ quyền lợi người tiêu dùng theo pháp luật Việt Nam”</w:t>
      </w:r>
      <w:bookmarkStart w:id="55" w:name="_Toc83717356"/>
      <w:bookmarkStart w:id="56" w:name="_Toc83717394"/>
      <w:bookmarkStart w:id="57" w:name="_Toc70620350"/>
      <w:r w:rsidRPr="00EC647E">
        <w:rPr>
          <w:rFonts w:ascii="Times New Roman" w:hAnsi="Times New Roman" w:cs="Times New Roman"/>
          <w:sz w:val="28"/>
          <w:szCs w:val="28"/>
          <w:lang w:val="en-US"/>
        </w:rPr>
        <w:t xml:space="preserve"> làm </w:t>
      </w:r>
      <w:bookmarkStart w:id="58" w:name="_Toc10301398"/>
      <w:bookmarkStart w:id="59" w:name="_Toc14373752"/>
      <w:bookmarkStart w:id="60" w:name="_Toc67736937"/>
      <w:bookmarkStart w:id="61" w:name="_Toc67761937"/>
      <w:bookmarkStart w:id="62" w:name="_Toc70620351"/>
      <w:bookmarkStart w:id="63" w:name="_Toc71792733"/>
      <w:bookmarkStart w:id="64" w:name="_Toc80606731"/>
      <w:bookmarkStart w:id="65" w:name="_Toc83717395"/>
      <w:bookmarkStart w:id="66" w:name="_Toc83739035"/>
      <w:bookmarkStart w:id="67" w:name="_Toc83825658"/>
      <w:bookmarkStart w:id="68" w:name="_Toc83844539"/>
      <w:bookmarkStart w:id="69" w:name="_Toc84517131"/>
      <w:bookmarkStart w:id="70" w:name="_Toc103004643"/>
      <w:bookmarkStart w:id="71" w:name="_Toc104882849"/>
      <w:bookmarkEnd w:id="42"/>
      <w:bookmarkEnd w:id="43"/>
      <w:bookmarkEnd w:id="44"/>
      <w:bookmarkEnd w:id="54"/>
      <w:bookmarkEnd w:id="55"/>
      <w:bookmarkEnd w:id="56"/>
      <w:bookmarkEnd w:id="57"/>
      <w:r w:rsidRPr="00EC647E">
        <w:rPr>
          <w:rFonts w:ascii="Times New Roman" w:hAnsi="Times New Roman" w:cs="Times New Roman"/>
          <w:sz w:val="28"/>
          <w:szCs w:val="28"/>
          <w:lang w:val="en-US"/>
        </w:rPr>
        <w:t>Đề án thạc sĩ Luật kinh tế của minh.</w:t>
      </w:r>
      <w:bookmarkEnd w:id="49"/>
      <w:bookmarkEnd w:id="50"/>
      <w:bookmarkEnd w:id="51"/>
      <w:bookmarkEnd w:id="52"/>
    </w:p>
    <w:p w14:paraId="684FCD52" w14:textId="77777777" w:rsidR="00E54DC1" w:rsidRPr="00EC647E" w:rsidRDefault="00E54DC1" w:rsidP="00A02A08">
      <w:pPr>
        <w:pStyle w:val="2"/>
        <w:rPr>
          <w:lang w:val="en-US"/>
        </w:rPr>
      </w:pPr>
      <w:bookmarkStart w:id="72" w:name="_Toc120693286"/>
      <w:bookmarkStart w:id="73" w:name="_Toc141364378"/>
      <w:bookmarkStart w:id="74" w:name="_Toc149492112"/>
      <w:bookmarkStart w:id="75" w:name="_Toc156498949"/>
      <w:bookmarkStart w:id="76" w:name="_Toc156501196"/>
      <w:bookmarkStart w:id="77" w:name="_Toc157870506"/>
      <w:bookmarkStart w:id="78" w:name="_Toc178145585"/>
      <w:bookmarkStart w:id="79" w:name="_Toc179207340"/>
      <w:bookmarkEnd w:id="53"/>
      <w:r w:rsidRPr="00EC647E">
        <w:rPr>
          <w:lang w:val="en-US"/>
        </w:rPr>
        <w:t xml:space="preserve">2. </w:t>
      </w:r>
      <w:r w:rsidRPr="00EC647E">
        <w:t xml:space="preserve">Tình hình nghiên cứu liên quan đến </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EC647E">
        <w:t>đề án</w:t>
      </w:r>
      <w:bookmarkEnd w:id="75"/>
      <w:bookmarkEnd w:id="76"/>
      <w:bookmarkEnd w:id="77"/>
      <w:bookmarkEnd w:id="78"/>
      <w:bookmarkEnd w:id="79"/>
    </w:p>
    <w:p w14:paraId="5884C371"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af-ZA"/>
        </w:rPr>
        <w:t xml:space="preserve">Liên đến vấn đề pháp luật về trách nhiệm của </w:t>
      </w:r>
      <w:r w:rsidRPr="00EC647E">
        <w:rPr>
          <w:rFonts w:ascii="Times New Roman" w:hAnsi="Times New Roman" w:cs="Times New Roman"/>
          <w:sz w:val="28"/>
          <w:szCs w:val="28"/>
          <w:lang w:val="en-US"/>
        </w:rPr>
        <w:t>DN đối với sản phẩm, hàng hóa có khuyết tật trong lĩnh vực BVQLNTD đã nhận được nhiều sự quan tâm nghiên cứu của các chuyên gia, học giả giới luật học nước ta với mức những độ khác nhau, tiêu biểu như:</w:t>
      </w:r>
    </w:p>
    <w:p w14:paraId="784A9B2B"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Một là, sách chuyên khảo, sách tham khảo có liên quan đến đề tài nghiên cứu.</w:t>
      </w:r>
    </w:p>
    <w:p w14:paraId="612FA7A5"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Lê Hồng Hạnh (2013), </w:t>
      </w:r>
      <w:r w:rsidRPr="00EC647E">
        <w:rPr>
          <w:rFonts w:ascii="Times New Roman" w:hAnsi="Times New Roman" w:cs="Times New Roman"/>
          <w:i/>
          <w:iCs/>
          <w:sz w:val="28"/>
          <w:szCs w:val="28"/>
          <w:lang w:val="en-US"/>
        </w:rPr>
        <w:t>“Chế định trách nhiệm sản phẩm trong pháp luật Việt Nam”</w:t>
      </w:r>
      <w:r w:rsidRPr="00EC647E">
        <w:rPr>
          <w:rFonts w:ascii="Times New Roman" w:hAnsi="Times New Roman" w:cs="Times New Roman"/>
          <w:sz w:val="28"/>
          <w:szCs w:val="28"/>
          <w:lang w:val="en-US"/>
        </w:rPr>
        <w:t xml:space="preserve">, Nxb Chính trị Quốc gia - Sự thật, Hà Nội. </w:t>
      </w:r>
      <w:r w:rsidRPr="00EC647E">
        <w:rPr>
          <w:rFonts w:ascii="Times New Roman" w:hAnsi="Times New Roman" w:cs="Times New Roman"/>
          <w:sz w:val="28"/>
          <w:szCs w:val="28"/>
        </w:rPr>
        <w:t>Chế định trách nhiệm sản phẩm hiểu theo nghĩa hẹp là chế định trách nhiệm bồi thường thiệt hại khi sản phẩm có khuyết tật gây ra. Mỗi quốc gia trên thế giới tùy từng điều kiện, hoàn cảnh</w:t>
      </w:r>
      <w:r w:rsidRPr="00EC647E">
        <w:rPr>
          <w:rFonts w:ascii="Times New Roman" w:hAnsi="Times New Roman" w:cs="Times New Roman"/>
          <w:sz w:val="28"/>
          <w:szCs w:val="28"/>
          <w:lang w:val="en-US"/>
        </w:rPr>
        <w:t xml:space="preserve"> mà </w:t>
      </w:r>
      <w:r w:rsidRPr="00EC647E">
        <w:rPr>
          <w:rFonts w:ascii="Times New Roman" w:hAnsi="Times New Roman" w:cs="Times New Roman"/>
          <w:sz w:val="28"/>
          <w:szCs w:val="28"/>
        </w:rPr>
        <w:t xml:space="preserve">hệ thống pháp luật có những quan niệm về phạm vi trách nhiệm, căn cứ </w:t>
      </w:r>
      <w:r w:rsidRPr="00EC647E">
        <w:rPr>
          <w:rFonts w:ascii="Times New Roman" w:hAnsi="Times New Roman" w:cs="Times New Roman"/>
          <w:sz w:val="28"/>
          <w:szCs w:val="28"/>
        </w:rPr>
        <w:lastRenderedPageBreak/>
        <w:t>xác định trách nhiệm sản phẩm khác nhau.</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shd w:val="clear" w:color="auto" w:fill="FFFFFF"/>
        </w:rPr>
        <w:t xml:space="preserve">Tuy nhiên, hệ thống pháp luật về trách nhiệm sản phẩm của Việt Nam hiện nay còn nhiều bất cập, chưa rõ ràng nên khó khăn trong việc áp dụng, mặc dù quy định của pháp luật về </w:t>
      </w:r>
      <w:r w:rsidRPr="00EC647E">
        <w:rPr>
          <w:rFonts w:ascii="Times New Roman" w:hAnsi="Times New Roman" w:cs="Times New Roman"/>
          <w:sz w:val="28"/>
          <w:szCs w:val="28"/>
          <w:shd w:val="clear" w:color="auto" w:fill="FFFFFF"/>
          <w:lang w:val="en-US"/>
        </w:rPr>
        <w:t xml:space="preserve">BVQLNTD </w:t>
      </w:r>
      <w:r w:rsidRPr="00EC647E">
        <w:rPr>
          <w:rFonts w:ascii="Times New Roman" w:hAnsi="Times New Roman" w:cs="Times New Roman"/>
          <w:sz w:val="28"/>
          <w:szCs w:val="28"/>
          <w:shd w:val="clear" w:color="auto" w:fill="FFFFFF"/>
        </w:rPr>
        <w:t xml:space="preserve">dã có hiệu lực thi hành nhưng trên thực tế, quyền lợi của </w:t>
      </w:r>
      <w:r w:rsidRPr="00EC647E">
        <w:rPr>
          <w:rFonts w:ascii="Times New Roman" w:hAnsi="Times New Roman" w:cs="Times New Roman"/>
          <w:sz w:val="28"/>
          <w:szCs w:val="28"/>
          <w:shd w:val="clear" w:color="auto" w:fill="FFFFFF"/>
          <w:lang w:val="en-US"/>
        </w:rPr>
        <w:t xml:space="preserve">NTD </w:t>
      </w:r>
      <w:r w:rsidRPr="00EC647E">
        <w:rPr>
          <w:rFonts w:ascii="Times New Roman" w:hAnsi="Times New Roman" w:cs="Times New Roman"/>
          <w:sz w:val="28"/>
          <w:szCs w:val="28"/>
          <w:shd w:val="clear" w:color="auto" w:fill="FFFFFF"/>
        </w:rPr>
        <w:t>chưa được bảo vệ một cách triệt để</w:t>
      </w:r>
      <w:r w:rsidRPr="00EC647E">
        <w:rPr>
          <w:rFonts w:ascii="Times New Roman" w:hAnsi="Times New Roman" w:cs="Times New Roman"/>
          <w:sz w:val="28"/>
          <w:szCs w:val="28"/>
          <w:shd w:val="clear" w:color="auto" w:fill="FFFFFF"/>
          <w:lang w:val="en-US"/>
        </w:rPr>
        <w:t xml:space="preserve">. Nội dung chủ yếu của cuốn sách này là </w:t>
      </w:r>
      <w:r w:rsidRPr="00EC647E">
        <w:rPr>
          <w:rFonts w:ascii="Times New Roman" w:hAnsi="Times New Roman" w:cs="Times New Roman"/>
          <w:sz w:val="28"/>
          <w:szCs w:val="28"/>
        </w:rPr>
        <w:t>làm rõ những bất cập của hệ thống pháp luật về trách nhiệm sản phẩm của Việt Nam hiện nay, những khó khăn trong việc áp dụng quy định của pháp luật về</w:t>
      </w:r>
      <w:r w:rsidRPr="00EC647E">
        <w:rPr>
          <w:rFonts w:ascii="Times New Roman" w:hAnsi="Times New Roman" w:cs="Times New Roman"/>
          <w:sz w:val="28"/>
          <w:szCs w:val="28"/>
          <w:lang w:val="en-US"/>
        </w:rPr>
        <w:t xml:space="preserve"> BVQLNTD</w:t>
      </w:r>
      <w:r w:rsidRPr="00EC647E">
        <w:rPr>
          <w:rFonts w:ascii="Times New Roman" w:hAnsi="Times New Roman" w:cs="Times New Roman"/>
          <w:sz w:val="28"/>
          <w:szCs w:val="28"/>
        </w:rPr>
        <w:t>, trình bày một cách hệ thống, toàn diện những vấn đề lý luận và thực tiễn của pháp luật về chế định sản phẩm, đưa ra một số giải pháp có tính khả thi nhằm hoàn thiện pháp luật về lĩnh vực này.</w:t>
      </w:r>
    </w:p>
    <w:p w14:paraId="7C3F5BD9"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Hai là, bài viết liên quan đến đề tài đã được công bố trên các Tạp chí khoa học.</w:t>
      </w:r>
    </w:p>
    <w:p w14:paraId="25B39E27"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Nguyễn Trường Ngọc (2018), </w:t>
      </w:r>
      <w:r w:rsidRPr="00EC647E">
        <w:rPr>
          <w:rFonts w:ascii="Times New Roman" w:hAnsi="Times New Roman" w:cs="Times New Roman"/>
          <w:i/>
          <w:iCs/>
          <w:sz w:val="28"/>
          <w:szCs w:val="28"/>
          <w:lang w:val="en-US"/>
        </w:rPr>
        <w:t>“Thực trạng và giải pháp nhằm nâng cao, hoàn thiện các quy định pháp luật về trách nhiệm sản phẩm của nhà sản xuất ở Việt Nam hiện nay”,</w:t>
      </w:r>
      <w:r w:rsidRPr="00EC647E">
        <w:rPr>
          <w:rFonts w:ascii="Times New Roman" w:hAnsi="Times New Roman" w:cs="Times New Roman"/>
          <w:sz w:val="28"/>
          <w:szCs w:val="28"/>
          <w:lang w:val="en-US"/>
        </w:rPr>
        <w:t xml:space="preserve"> Tạp chí Công thương số 15, tháng 6 năm 2018. Tại Việt Nam, </w:t>
      </w:r>
      <w:r w:rsidRPr="00EC647E">
        <w:rPr>
          <w:rFonts w:ascii="Times New Roman" w:hAnsi="Times New Roman" w:cs="Times New Roman"/>
          <w:sz w:val="28"/>
          <w:szCs w:val="28"/>
        </w:rPr>
        <w:t xml:space="preserve">pháp luật trách nhiệm sản phẩm đã được đưa ra và áp dụng trong nhiều năm qua, tuy nhiên các quy định chưa chặt chẽ, nghiêm ngặt, còn nhiều thiếu sót nên nhiều doanh nghiệp dựa vào lỗ hỏng pháp luật đó để trốn luật, lách luật làm cho </w:t>
      </w:r>
      <w:r w:rsidRPr="00EC647E">
        <w:rPr>
          <w:rFonts w:ascii="Times New Roman" w:hAnsi="Times New Roman" w:cs="Times New Roman"/>
          <w:sz w:val="28"/>
          <w:szCs w:val="28"/>
          <w:lang w:val="en-US"/>
        </w:rPr>
        <w:t xml:space="preserve">NTD </w:t>
      </w:r>
      <w:r w:rsidRPr="00EC647E">
        <w:rPr>
          <w:rFonts w:ascii="Times New Roman" w:hAnsi="Times New Roman" w:cs="Times New Roman"/>
          <w:sz w:val="28"/>
          <w:szCs w:val="28"/>
        </w:rPr>
        <w:t xml:space="preserve">chịu thiệt thòi lớn. Với quy định pháp luật đó bước đầu đã tạo được hành lang pháp lý cho việc bảo vệ </w:t>
      </w:r>
      <w:r w:rsidRPr="00EC647E">
        <w:rPr>
          <w:rFonts w:ascii="Times New Roman" w:hAnsi="Times New Roman" w:cs="Times New Roman"/>
          <w:sz w:val="28"/>
          <w:szCs w:val="28"/>
          <w:lang w:val="en-US"/>
        </w:rPr>
        <w:t xml:space="preserve">NTD </w:t>
      </w:r>
      <w:r w:rsidRPr="00EC647E">
        <w:rPr>
          <w:rFonts w:ascii="Times New Roman" w:hAnsi="Times New Roman" w:cs="Times New Roman"/>
          <w:sz w:val="28"/>
          <w:szCs w:val="28"/>
        </w:rPr>
        <w:t xml:space="preserve">và chế tài đối với doanh nghiệp. Nhưng do nhiều nguyên nhân mà các quy định trên đã ngày càng bộc lộ nhiều hạn chế, như: quy định còn chung chung, chưa thực sự đảm bảo cơ chế cho việc thực thi các quyền của </w:t>
      </w:r>
      <w:r w:rsidRPr="00EC647E">
        <w:rPr>
          <w:rFonts w:ascii="Times New Roman" w:hAnsi="Times New Roman" w:cs="Times New Roman"/>
          <w:sz w:val="28"/>
          <w:szCs w:val="28"/>
          <w:lang w:val="en-US"/>
        </w:rPr>
        <w:t>NTD. Nội dung chủ yếu của b</w:t>
      </w:r>
      <w:r w:rsidRPr="00EC647E">
        <w:rPr>
          <w:rFonts w:ascii="Times New Roman" w:hAnsi="Times New Roman" w:cs="Times New Roman"/>
          <w:sz w:val="28"/>
          <w:szCs w:val="28"/>
        </w:rPr>
        <w:t>ài viết</w:t>
      </w:r>
      <w:r w:rsidRPr="00EC647E">
        <w:rPr>
          <w:rFonts w:ascii="Times New Roman" w:hAnsi="Times New Roman" w:cs="Times New Roman"/>
          <w:sz w:val="28"/>
          <w:szCs w:val="28"/>
          <w:lang w:val="en-US"/>
        </w:rPr>
        <w:t xml:space="preserve"> là</w:t>
      </w:r>
      <w:r w:rsidRPr="00EC647E">
        <w:rPr>
          <w:rFonts w:ascii="Times New Roman" w:hAnsi="Times New Roman" w:cs="Times New Roman"/>
          <w:sz w:val="28"/>
          <w:szCs w:val="28"/>
        </w:rPr>
        <w:t xml:space="preserve"> tập trung khái quát tình hình và đánh giá thực tiễn áp dụng quy định của </w:t>
      </w:r>
      <w:r w:rsidRPr="00EC647E">
        <w:rPr>
          <w:rFonts w:ascii="Times New Roman" w:hAnsi="Times New Roman" w:cs="Times New Roman"/>
          <w:sz w:val="28"/>
          <w:szCs w:val="28"/>
          <w:lang w:val="en-US"/>
        </w:rPr>
        <w:t>pháp l</w:t>
      </w:r>
      <w:r w:rsidRPr="00EC647E">
        <w:rPr>
          <w:rFonts w:ascii="Times New Roman" w:hAnsi="Times New Roman" w:cs="Times New Roman"/>
          <w:sz w:val="28"/>
          <w:szCs w:val="28"/>
        </w:rPr>
        <w:t>uật,</w:t>
      </w:r>
      <w:r w:rsidRPr="00EC647E">
        <w:rPr>
          <w:rFonts w:ascii="Times New Roman" w:hAnsi="Times New Roman" w:cs="Times New Roman"/>
          <w:sz w:val="28"/>
          <w:szCs w:val="28"/>
          <w:shd w:val="clear" w:color="auto" w:fill="FBFBFB"/>
        </w:rPr>
        <w:t xml:space="preserve"> </w:t>
      </w:r>
      <w:r w:rsidRPr="00EC647E">
        <w:rPr>
          <w:rFonts w:ascii="Times New Roman" w:hAnsi="Times New Roman" w:cs="Times New Roman"/>
          <w:sz w:val="28"/>
          <w:szCs w:val="28"/>
        </w:rPr>
        <w:t xml:space="preserve">từ đó đưa ra một số kiến nghị, giải pháp góp phần hoàn thiện quy định của pháp luật về trách nhiệm sản phẩm của nhà sản xuất ở </w:t>
      </w:r>
      <w:r w:rsidRPr="00EC647E">
        <w:rPr>
          <w:rFonts w:ascii="Times New Roman" w:hAnsi="Times New Roman" w:cs="Times New Roman"/>
          <w:sz w:val="28"/>
          <w:szCs w:val="28"/>
          <w:lang w:val="en-US"/>
        </w:rPr>
        <w:t>Việt Nam.</w:t>
      </w:r>
    </w:p>
    <w:p w14:paraId="76C6FDA1"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Đinh Thị Hồng Trang (2020), </w:t>
      </w:r>
      <w:r w:rsidRPr="00EC647E">
        <w:rPr>
          <w:rFonts w:ascii="Times New Roman" w:hAnsi="Times New Roman" w:cs="Times New Roman"/>
          <w:i/>
          <w:iCs/>
          <w:sz w:val="28"/>
          <w:szCs w:val="28"/>
          <w:lang w:val="en-US"/>
        </w:rPr>
        <w:t>“Trách nhiệm bồi thường thiệt hại do hàng hóa có khuyết tật gây ra cho người tiêu dùng theo quy định của pháp luật hiện hành”,</w:t>
      </w:r>
      <w:r w:rsidRPr="00EC647E">
        <w:rPr>
          <w:rFonts w:ascii="Times New Roman" w:hAnsi="Times New Roman" w:cs="Times New Roman"/>
          <w:sz w:val="28"/>
          <w:szCs w:val="28"/>
          <w:lang w:val="en-US"/>
        </w:rPr>
        <w:t xml:space="preserve"> Tạp chí Công thương số 07, tháng 3 năm 2021. Trách nhiệm bồi thường thiệt hại do hàng hóa có khuyết tật gây ra </w:t>
      </w:r>
      <w:r w:rsidRPr="00EC647E">
        <w:rPr>
          <w:rFonts w:ascii="Times New Roman" w:hAnsi="Times New Roman" w:cs="Times New Roman"/>
          <w:sz w:val="28"/>
          <w:szCs w:val="28"/>
        </w:rPr>
        <w:t>là một trong những chế định quan trọng của pháp luật</w:t>
      </w:r>
      <w:r w:rsidRPr="00EC647E">
        <w:rPr>
          <w:rFonts w:ascii="Times New Roman" w:hAnsi="Times New Roman" w:cs="Times New Roman"/>
          <w:sz w:val="28"/>
          <w:szCs w:val="28"/>
          <w:lang w:val="en-US"/>
        </w:rPr>
        <w:t xml:space="preserve"> BVQLNTD</w:t>
      </w:r>
      <w:r w:rsidRPr="00EC647E">
        <w:rPr>
          <w:rFonts w:ascii="Times New Roman" w:hAnsi="Times New Roman" w:cs="Times New Roman"/>
          <w:sz w:val="28"/>
          <w:szCs w:val="28"/>
        </w:rPr>
        <w:t xml:space="preserve">. </w:t>
      </w:r>
      <w:r w:rsidRPr="00EC647E">
        <w:rPr>
          <w:rFonts w:ascii="Times New Roman" w:hAnsi="Times New Roman" w:cs="Times New Roman"/>
          <w:sz w:val="28"/>
          <w:szCs w:val="28"/>
          <w:lang w:val="en-US"/>
        </w:rPr>
        <w:t xml:space="preserve">Nội dung chủ yếu của bài viết là </w:t>
      </w:r>
      <w:r w:rsidRPr="00EC647E">
        <w:rPr>
          <w:rFonts w:ascii="Times New Roman" w:hAnsi="Times New Roman" w:cs="Times New Roman"/>
          <w:sz w:val="28"/>
          <w:szCs w:val="28"/>
        </w:rPr>
        <w:t xml:space="preserve">tập trung </w:t>
      </w:r>
      <w:r w:rsidRPr="00EC647E">
        <w:rPr>
          <w:rFonts w:ascii="Times New Roman" w:hAnsi="Times New Roman" w:cs="Times New Roman"/>
          <w:sz w:val="28"/>
          <w:szCs w:val="28"/>
          <w:lang w:val="en-US"/>
        </w:rPr>
        <w:t xml:space="preserve">làm sáng tỏ </w:t>
      </w:r>
      <w:r w:rsidRPr="00EC647E">
        <w:rPr>
          <w:rFonts w:ascii="Times New Roman" w:hAnsi="Times New Roman" w:cs="Times New Roman"/>
          <w:sz w:val="28"/>
          <w:szCs w:val="28"/>
        </w:rPr>
        <w:t xml:space="preserve">khái niệm “hàng hóa có khuyết tật”; căn cứ áp dụng và trường hợp miễn trách nhiệm bồi thường thiệt hại do hàng hóa có khuyết tật gây ra cho </w:t>
      </w:r>
      <w:r w:rsidRPr="00EC647E">
        <w:rPr>
          <w:rFonts w:ascii="Times New Roman" w:hAnsi="Times New Roman" w:cs="Times New Roman"/>
          <w:sz w:val="28"/>
          <w:szCs w:val="28"/>
          <w:lang w:val="en-US"/>
        </w:rPr>
        <w:t>NTD theo quy định của pháp luật Việt Nam hiện hành.</w:t>
      </w:r>
    </w:p>
    <w:p w14:paraId="4AFD03EC"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Nguyễn Duy Phương, Nguyễn Duy Thanh (2020), </w:t>
      </w:r>
      <w:r w:rsidRPr="00EC647E">
        <w:rPr>
          <w:rFonts w:ascii="Times New Roman" w:hAnsi="Times New Roman" w:cs="Times New Roman"/>
          <w:i/>
          <w:iCs/>
          <w:sz w:val="28"/>
          <w:szCs w:val="28"/>
          <w:lang w:val="en-US"/>
        </w:rPr>
        <w:t xml:space="preserve">“Trách nhiệm xã hội của doanh nghiệp đối với người tiêu dùng”, </w:t>
      </w:r>
      <w:r w:rsidRPr="00EC647E">
        <w:rPr>
          <w:rFonts w:ascii="Times New Roman" w:hAnsi="Times New Roman" w:cs="Times New Roman"/>
          <w:sz w:val="28"/>
          <w:szCs w:val="28"/>
          <w:lang w:val="en-US"/>
        </w:rPr>
        <w:t xml:space="preserve">Tạp chí Khoa học Đại học Huế số 6D (129), tháng 8 năm 2020, tr.25-36. Trách nhiệm xã hội được hiểu một cách rộng </w:t>
      </w:r>
      <w:r w:rsidRPr="00EC647E">
        <w:rPr>
          <w:rFonts w:ascii="Times New Roman" w:hAnsi="Times New Roman" w:cs="Times New Roman"/>
          <w:sz w:val="28"/>
          <w:szCs w:val="28"/>
          <w:lang w:val="en-US"/>
        </w:rPr>
        <w:lastRenderedPageBreak/>
        <w:t>rãi hơn, không chỉ từ phương diện đạo đức mà cả từ phương diện pháp lý. Ở Việt Nam, khái niệm trách nhiệm xã hội của doanh nghiệp vẫn là vấn đề còn khá mới mẻ và được kiến giải theo nhiều cách khác nhau. Nội dung chủ yếu của bài viết là tập trung làm rõ khái niệm trách nhiệm xã hội của doanh nghiệp nói chung và khái niệm, nội dung trách nhiệm xã hội của các doanh nghiệp đối với người tiêu dùng nói riêng. Việc nghiên cứu này góp phần hoàn thiện những vấn đề lý luận cũng như pháp luật về trách nhiệm xã hội của doanh nghiệp đối với người tiêu dùng nhằm đảm bảo sự hài hòa về lợi ích giữa doanh nghiệp và người tiêu dùng trong nền kinh tế thị trường định hướng xã hội chủ nghĩa ở nước ta.</w:t>
      </w:r>
    </w:p>
    <w:p w14:paraId="678C4714"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ab/>
        <w:t xml:space="preserve">Nguyễn Thị Quế Anh, Nguyễn Bích Thảo (2020), </w:t>
      </w:r>
      <w:r w:rsidRPr="00EC647E">
        <w:rPr>
          <w:rFonts w:ascii="Times New Roman" w:hAnsi="Times New Roman" w:cs="Times New Roman"/>
          <w:i/>
          <w:iCs/>
          <w:sz w:val="28"/>
          <w:szCs w:val="28"/>
          <w:lang w:val="en-US"/>
        </w:rPr>
        <w:t>“Pháp luật về trách nhiệm sản phẩm - Từ lý thuyết đến thực tiễn ở Việt Nam”,</w:t>
      </w:r>
      <w:r w:rsidRPr="00EC647E">
        <w:rPr>
          <w:rFonts w:ascii="Times New Roman" w:hAnsi="Times New Roman" w:cs="Times New Roman"/>
          <w:sz w:val="28"/>
          <w:szCs w:val="28"/>
          <w:lang w:val="en-US"/>
        </w:rPr>
        <w:t xml:space="preserve"> Tạp chí Khoa học - Luật học, Đại học Quốc gia Hà Nội số 3 (36), tháng 9 năm 2020, tr.37-52. </w:t>
      </w:r>
      <w:r w:rsidRPr="00EC647E">
        <w:rPr>
          <w:rFonts w:ascii="Times New Roman" w:hAnsi="Times New Roman" w:cs="Times New Roman"/>
          <w:sz w:val="28"/>
          <w:szCs w:val="28"/>
        </w:rPr>
        <w:t xml:space="preserve">Pháp luật về trách nhiệm sản phẩm có vai trò quan trọng trong việc bảo vệ </w:t>
      </w:r>
      <w:r w:rsidRPr="00EC647E">
        <w:rPr>
          <w:rFonts w:ascii="Times New Roman" w:hAnsi="Times New Roman" w:cs="Times New Roman"/>
          <w:sz w:val="28"/>
          <w:szCs w:val="28"/>
          <w:lang w:val="en-US"/>
        </w:rPr>
        <w:t xml:space="preserve">NTD </w:t>
      </w:r>
      <w:r w:rsidRPr="00EC647E">
        <w:rPr>
          <w:rFonts w:ascii="Times New Roman" w:hAnsi="Times New Roman" w:cs="Times New Roman"/>
          <w:sz w:val="28"/>
          <w:szCs w:val="28"/>
        </w:rPr>
        <w:t>trong xã hội hiện đại</w:t>
      </w:r>
      <w:r w:rsidRPr="00EC647E">
        <w:rPr>
          <w:rFonts w:ascii="Times New Roman" w:hAnsi="Times New Roman" w:cs="Times New Roman"/>
          <w:sz w:val="28"/>
          <w:szCs w:val="28"/>
          <w:lang w:val="en-US"/>
        </w:rPr>
        <w:t>.</w:t>
      </w:r>
      <w:r w:rsidRPr="00EC647E">
        <w:rPr>
          <w:rFonts w:ascii="Times New Roman" w:hAnsi="Times New Roman" w:cs="Times New Roman"/>
          <w:sz w:val="28"/>
          <w:szCs w:val="28"/>
        </w:rPr>
        <w:t xml:space="preserve"> Bài viết </w:t>
      </w:r>
      <w:r w:rsidRPr="00EC647E">
        <w:rPr>
          <w:rFonts w:ascii="Times New Roman" w:hAnsi="Times New Roman" w:cs="Times New Roman"/>
          <w:sz w:val="28"/>
          <w:szCs w:val="28"/>
          <w:lang w:val="en-US"/>
        </w:rPr>
        <w:t xml:space="preserve">chủ yếu </w:t>
      </w:r>
      <w:r w:rsidRPr="00EC647E">
        <w:rPr>
          <w:rFonts w:ascii="Times New Roman" w:hAnsi="Times New Roman" w:cs="Times New Roman"/>
          <w:sz w:val="28"/>
          <w:szCs w:val="28"/>
        </w:rPr>
        <w:t xml:space="preserve">khái quát sự phát triển của pháp luật về trách nhiệm sản phẩm trên thế giới, khái niệm và các đặc điểm của trách nhiệm sản phẩm, khảo sát pháp luật trách nhiệm sản phẩm của Hoa Kỳ và Liên minh châu Âu, từ đó so sánh với các quy định pháp luật Việt Nam về bảo vệ quyền lợi người tiêu dùng. Bài viết cũng phân tích thực tiễn xét xử một số vụ án về bồi thường thiệt hại do vi phạm quyền lợi </w:t>
      </w:r>
      <w:r w:rsidRPr="00EC647E">
        <w:rPr>
          <w:rFonts w:ascii="Times New Roman" w:hAnsi="Times New Roman" w:cs="Times New Roman"/>
          <w:sz w:val="28"/>
          <w:szCs w:val="28"/>
          <w:lang w:val="en-US"/>
        </w:rPr>
        <w:t xml:space="preserve">NTD </w:t>
      </w:r>
      <w:r w:rsidRPr="00EC647E">
        <w:rPr>
          <w:rFonts w:ascii="Times New Roman" w:hAnsi="Times New Roman" w:cs="Times New Roman"/>
          <w:sz w:val="28"/>
          <w:szCs w:val="28"/>
        </w:rPr>
        <w:t xml:space="preserve">ở Việt Nam trong những năm gần đây để thấy được những hạn chế trong quy định của pháp luật và trong thực tiễn áp dụng pháp luật của </w:t>
      </w:r>
      <w:r w:rsidRPr="00EC647E">
        <w:rPr>
          <w:rFonts w:ascii="Times New Roman" w:hAnsi="Times New Roman" w:cs="Times New Roman"/>
          <w:sz w:val="28"/>
          <w:szCs w:val="28"/>
          <w:lang w:val="en-US"/>
        </w:rPr>
        <w:t>T</w:t>
      </w:r>
      <w:r w:rsidRPr="00EC647E">
        <w:rPr>
          <w:rFonts w:ascii="Times New Roman" w:hAnsi="Times New Roman" w:cs="Times New Roman"/>
          <w:sz w:val="28"/>
          <w:szCs w:val="28"/>
        </w:rPr>
        <w:t>òa án</w:t>
      </w:r>
      <w:r w:rsidRPr="00EC647E">
        <w:rPr>
          <w:rFonts w:ascii="Times New Roman" w:hAnsi="Times New Roman" w:cs="Times New Roman"/>
          <w:sz w:val="28"/>
          <w:szCs w:val="28"/>
          <w:lang w:val="en-US"/>
        </w:rPr>
        <w:t xml:space="preserve">; từ đó </w:t>
      </w:r>
      <w:r w:rsidRPr="00EC647E">
        <w:rPr>
          <w:rFonts w:ascii="Times New Roman" w:hAnsi="Times New Roman" w:cs="Times New Roman"/>
          <w:sz w:val="28"/>
          <w:szCs w:val="28"/>
        </w:rPr>
        <w:t>đưa ra định hướng hoàn thiện pháp luật Việt Nam về lĩnh vực này</w:t>
      </w:r>
      <w:r w:rsidRPr="00EC647E">
        <w:rPr>
          <w:rFonts w:ascii="Times New Roman" w:hAnsi="Times New Roman" w:cs="Times New Roman"/>
          <w:sz w:val="28"/>
          <w:szCs w:val="28"/>
          <w:lang w:val="en-US"/>
        </w:rPr>
        <w:t>.</w:t>
      </w:r>
    </w:p>
    <w:p w14:paraId="0B8FBC03"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Lê Thanh Hùng (2021), </w:t>
      </w:r>
      <w:r w:rsidRPr="00EC647E">
        <w:rPr>
          <w:rFonts w:ascii="Times New Roman" w:hAnsi="Times New Roman" w:cs="Times New Roman"/>
          <w:i/>
          <w:iCs/>
          <w:sz w:val="28"/>
          <w:szCs w:val="28"/>
          <w:lang w:val="en-US"/>
        </w:rPr>
        <w:t xml:space="preserve">“Trách nhiệm bồi thường thiệt hại của doanh nghiệp do hàng hóa có khuyết tật”, </w:t>
      </w:r>
      <w:r w:rsidRPr="00EC647E">
        <w:rPr>
          <w:rFonts w:ascii="Times New Roman" w:hAnsi="Times New Roman" w:cs="Times New Roman"/>
          <w:sz w:val="28"/>
          <w:szCs w:val="28"/>
          <w:lang w:val="en-US"/>
        </w:rPr>
        <w:t xml:space="preserve">Tạp chí Công thương số 24, tháng 10 năm 2021. Bồi thường </w:t>
      </w:r>
      <w:r w:rsidRPr="00EC647E">
        <w:rPr>
          <w:rFonts w:ascii="Times New Roman" w:hAnsi="Times New Roman" w:cs="Times New Roman"/>
          <w:sz w:val="28"/>
          <w:szCs w:val="28"/>
        </w:rPr>
        <w:t>thiệt hại d</w:t>
      </w:r>
      <w:r w:rsidRPr="00EC647E">
        <w:rPr>
          <w:rFonts w:ascii="Times New Roman" w:hAnsi="Times New Roman" w:cs="Times New Roman"/>
          <w:sz w:val="28"/>
          <w:szCs w:val="28"/>
          <w:lang w:val="en-US"/>
        </w:rPr>
        <w:t>o hàng hóa</w:t>
      </w:r>
      <w:r w:rsidRPr="00EC647E">
        <w:rPr>
          <w:rFonts w:ascii="Times New Roman" w:hAnsi="Times New Roman" w:cs="Times New Roman"/>
          <w:sz w:val="28"/>
          <w:szCs w:val="28"/>
        </w:rPr>
        <w:t xml:space="preserve"> có khuyết tật gây ra là một loại trách nhiệm bồi thường thiệt hại đặc biệt của các nhà sản xuất, nhập khẩu, nhà phân phối cung ứng sản phẩm hàng hóa, dịch vụ cho người tiêu dùng trước những thiệt hại phát sinh và người tiêu dùng phải gánh chịu trong quá trình sử dụng sản phẩm, hàng hóa, dịch v</w:t>
      </w:r>
      <w:r w:rsidRPr="00EC647E">
        <w:rPr>
          <w:rFonts w:ascii="Times New Roman" w:hAnsi="Times New Roman" w:cs="Times New Roman"/>
          <w:sz w:val="28"/>
          <w:szCs w:val="28"/>
          <w:lang w:val="en-US"/>
        </w:rPr>
        <w:t>ụ khuyết tật</w:t>
      </w:r>
      <w:r w:rsidRPr="00EC647E">
        <w:rPr>
          <w:rFonts w:ascii="Times New Roman" w:hAnsi="Times New Roman" w:cs="Times New Roman"/>
          <w:sz w:val="28"/>
          <w:szCs w:val="28"/>
        </w:rPr>
        <w:t xml:space="preserve"> đó.</w:t>
      </w:r>
      <w:r w:rsidRPr="00EC647E">
        <w:rPr>
          <w:rFonts w:ascii="Times New Roman" w:hAnsi="Times New Roman" w:cs="Times New Roman"/>
          <w:sz w:val="28"/>
          <w:szCs w:val="28"/>
          <w:lang w:val="en-US"/>
        </w:rPr>
        <w:t xml:space="preserve"> Bài viết chủ yếu làm rõ n</w:t>
      </w:r>
      <w:r w:rsidRPr="00EC647E">
        <w:rPr>
          <w:rFonts w:ascii="Times New Roman" w:hAnsi="Times New Roman" w:cs="Times New Roman"/>
          <w:sz w:val="28"/>
          <w:szCs w:val="28"/>
        </w:rPr>
        <w:t>hững vấn đề lý luận về pháp luật trách nhiệm bồi thường thiệt hại của doanh nghiệp đối với sản phẩm có khuyết tật</w:t>
      </w:r>
      <w:r w:rsidRPr="00EC647E">
        <w:rPr>
          <w:rFonts w:ascii="Times New Roman" w:hAnsi="Times New Roman" w:cs="Times New Roman"/>
          <w:sz w:val="28"/>
          <w:szCs w:val="28"/>
          <w:lang w:val="en-US"/>
        </w:rPr>
        <w:t xml:space="preserve">; quy </w:t>
      </w:r>
      <w:r w:rsidRPr="00EC647E">
        <w:rPr>
          <w:rFonts w:ascii="Times New Roman" w:hAnsi="Times New Roman" w:cs="Times New Roman"/>
          <w:sz w:val="28"/>
          <w:szCs w:val="28"/>
        </w:rPr>
        <w:t xml:space="preserve">định về trách nhiệm bồi thường thiệt hại của doanh nghiệp kinh doanh khi sản phẩm có khuyết tật theo Luật </w:t>
      </w:r>
      <w:r w:rsidRPr="00EC647E">
        <w:rPr>
          <w:rFonts w:ascii="Times New Roman" w:hAnsi="Times New Roman" w:cs="Times New Roman"/>
          <w:sz w:val="28"/>
          <w:szCs w:val="28"/>
          <w:lang w:val="en-US"/>
        </w:rPr>
        <w:t xml:space="preserve">BVQLNTD. Phân tích yêu </w:t>
      </w:r>
      <w:r w:rsidRPr="00EC647E">
        <w:rPr>
          <w:rFonts w:ascii="Times New Roman" w:hAnsi="Times New Roman" w:cs="Times New Roman"/>
          <w:sz w:val="28"/>
          <w:szCs w:val="28"/>
        </w:rPr>
        <w:t>cầu về hoàn thiện pháp luật về trách nhiệm bồi thường thiệt hại của doanh nghiệp đối với sản phẩm khuyết tật</w:t>
      </w:r>
      <w:r w:rsidRPr="00EC647E">
        <w:rPr>
          <w:rFonts w:ascii="Times New Roman" w:hAnsi="Times New Roman" w:cs="Times New Roman"/>
          <w:sz w:val="28"/>
          <w:szCs w:val="28"/>
          <w:lang w:val="en-US"/>
        </w:rPr>
        <w:t xml:space="preserve"> và đưa ra giải </w:t>
      </w:r>
      <w:r w:rsidRPr="00EC647E">
        <w:rPr>
          <w:rFonts w:ascii="Times New Roman" w:hAnsi="Times New Roman" w:cs="Times New Roman"/>
          <w:sz w:val="28"/>
          <w:szCs w:val="28"/>
        </w:rPr>
        <w:t xml:space="preserve">pháp nâng cao hiệu quả thực thi pháp luật </w:t>
      </w:r>
      <w:r w:rsidRPr="00EC647E">
        <w:rPr>
          <w:rFonts w:ascii="Times New Roman" w:hAnsi="Times New Roman" w:cs="Times New Roman"/>
          <w:sz w:val="28"/>
          <w:szCs w:val="28"/>
          <w:lang w:val="en-US"/>
        </w:rPr>
        <w:t>trong lĩnh vực này.</w:t>
      </w:r>
    </w:p>
    <w:p w14:paraId="242C683A" w14:textId="77777777" w:rsidR="00E54DC1" w:rsidRPr="00EC647E" w:rsidRDefault="00E54DC1" w:rsidP="00297706">
      <w:pPr>
        <w:pStyle w:val="ListParagraph"/>
        <w:tabs>
          <w:tab w:val="left" w:pos="1134"/>
        </w:tabs>
        <w:spacing w:after="0" w:line="288" w:lineRule="auto"/>
        <w:ind w:left="0" w:firstLine="709"/>
        <w:jc w:val="both"/>
        <w:rPr>
          <w:rStyle w:val="Emphasis"/>
          <w:rFonts w:ascii="Times New Roman" w:hAnsi="Times New Roman" w:cs="Times New Roman"/>
          <w:i w:val="0"/>
          <w:sz w:val="28"/>
          <w:szCs w:val="28"/>
          <w:shd w:val="clear" w:color="auto" w:fill="FFFFFF"/>
          <w:lang w:val="en-US"/>
        </w:rPr>
      </w:pPr>
      <w:r w:rsidRPr="00EC647E">
        <w:rPr>
          <w:rFonts w:ascii="Times New Roman" w:hAnsi="Times New Roman" w:cs="Times New Roman"/>
          <w:sz w:val="28"/>
          <w:szCs w:val="28"/>
          <w:lang w:val="en-US"/>
        </w:rPr>
        <w:lastRenderedPageBreak/>
        <w:t xml:space="preserve">Hà Trọng Bắc, Đinh Minh Châu (2023), </w:t>
      </w:r>
      <w:r w:rsidRPr="00EC647E">
        <w:rPr>
          <w:rFonts w:ascii="Times New Roman" w:hAnsi="Times New Roman" w:cs="Times New Roman"/>
          <w:i/>
          <w:sz w:val="28"/>
          <w:szCs w:val="28"/>
          <w:lang w:val="en-US"/>
        </w:rPr>
        <w:t>“</w:t>
      </w:r>
      <w:r w:rsidRPr="00EC647E">
        <w:rPr>
          <w:rFonts w:ascii="Times New Roman" w:hAnsi="Times New Roman" w:cs="Times New Roman"/>
          <w:bCs/>
          <w:i/>
          <w:sz w:val="28"/>
          <w:szCs w:val="28"/>
        </w:rPr>
        <w:t>Hoàn thiện pháp luật về trách nhiệm bồi thường thiệt hại do sản xuất, kinh doanh thực phẩm không an toàn</w:t>
      </w:r>
      <w:r w:rsidRPr="00EC647E">
        <w:rPr>
          <w:rFonts w:ascii="Times New Roman" w:hAnsi="Times New Roman" w:cs="Times New Roman"/>
          <w:bCs/>
          <w:i/>
          <w:sz w:val="28"/>
          <w:szCs w:val="28"/>
          <w:lang w:val="en-US"/>
        </w:rPr>
        <w:t xml:space="preserve">”, </w:t>
      </w:r>
      <w:r w:rsidRPr="00EC647E">
        <w:rPr>
          <w:rFonts w:ascii="Times New Roman" w:hAnsi="Times New Roman" w:cs="Times New Roman"/>
          <w:bCs/>
          <w:sz w:val="28"/>
          <w:szCs w:val="28"/>
          <w:lang w:val="en-US"/>
        </w:rPr>
        <w:t xml:space="preserve">Tạp chí Dân chủ và Pháp luật </w:t>
      </w:r>
      <w:r w:rsidRPr="00EC647E">
        <w:rPr>
          <w:rStyle w:val="Emphasis"/>
          <w:rFonts w:ascii="Times New Roman" w:hAnsi="Times New Roman" w:cs="Times New Roman"/>
          <w:sz w:val="28"/>
          <w:szCs w:val="28"/>
          <w:shd w:val="clear" w:color="auto" w:fill="FFFFFF"/>
          <w:lang w:val="en-US"/>
        </w:rPr>
        <w:t>k</w:t>
      </w:r>
      <w:r w:rsidRPr="00EC647E">
        <w:rPr>
          <w:rStyle w:val="Emphasis"/>
          <w:rFonts w:ascii="Times New Roman" w:hAnsi="Times New Roman" w:cs="Times New Roman"/>
          <w:sz w:val="28"/>
          <w:szCs w:val="28"/>
          <w:shd w:val="clear" w:color="auto" w:fill="FFFFFF"/>
        </w:rPr>
        <w:t>ỳ 1</w:t>
      </w:r>
      <w:r w:rsidRPr="00EC647E">
        <w:rPr>
          <w:rStyle w:val="Emphasis"/>
          <w:rFonts w:ascii="Times New Roman" w:hAnsi="Times New Roman" w:cs="Times New Roman"/>
          <w:sz w:val="28"/>
          <w:szCs w:val="28"/>
          <w:shd w:val="clear" w:color="auto" w:fill="FFFFFF"/>
          <w:lang w:val="en-US"/>
        </w:rPr>
        <w:t>, s</w:t>
      </w:r>
      <w:r w:rsidRPr="00EC647E">
        <w:rPr>
          <w:rStyle w:val="Emphasis"/>
          <w:rFonts w:ascii="Times New Roman" w:hAnsi="Times New Roman" w:cs="Times New Roman"/>
          <w:sz w:val="28"/>
          <w:szCs w:val="28"/>
          <w:shd w:val="clear" w:color="auto" w:fill="FFFFFF"/>
        </w:rPr>
        <w:t>ố 390, tháng 10</w:t>
      </w:r>
      <w:r w:rsidRPr="00EC647E">
        <w:rPr>
          <w:rStyle w:val="Emphasis"/>
          <w:rFonts w:ascii="Times New Roman" w:hAnsi="Times New Roman" w:cs="Times New Roman"/>
          <w:sz w:val="28"/>
          <w:szCs w:val="28"/>
          <w:shd w:val="clear" w:color="auto" w:fill="FFFFFF"/>
          <w:lang w:val="en-US"/>
        </w:rPr>
        <w:t xml:space="preserve"> năm </w:t>
      </w:r>
      <w:r w:rsidRPr="00EC647E">
        <w:rPr>
          <w:rStyle w:val="Emphasis"/>
          <w:rFonts w:ascii="Times New Roman" w:hAnsi="Times New Roman" w:cs="Times New Roman"/>
          <w:sz w:val="28"/>
          <w:szCs w:val="28"/>
          <w:shd w:val="clear" w:color="auto" w:fill="FFFFFF"/>
        </w:rPr>
        <w:t>2023</w:t>
      </w:r>
      <w:r w:rsidRPr="00EC647E">
        <w:rPr>
          <w:rStyle w:val="Emphasis"/>
          <w:rFonts w:ascii="Times New Roman" w:hAnsi="Times New Roman" w:cs="Times New Roman"/>
          <w:sz w:val="28"/>
          <w:szCs w:val="28"/>
          <w:shd w:val="clear" w:color="auto" w:fill="FFFFFF"/>
          <w:lang w:val="en-US"/>
        </w:rPr>
        <w:t xml:space="preserve">. </w:t>
      </w:r>
      <w:r w:rsidRPr="00EC647E">
        <w:rPr>
          <w:rFonts w:ascii="Times New Roman" w:hAnsi="Times New Roman" w:cs="Times New Roman"/>
          <w:sz w:val="28"/>
          <w:szCs w:val="28"/>
          <w:shd w:val="clear" w:color="auto" w:fill="FFFFFF"/>
        </w:rPr>
        <w:t>Trách nhiệm bồi thường thiệt hại do sản xuất, kinh doanh thực phẩm không an toàn là trách nhiệm dân sự, phát sinh giữa các chủ thể với nhau trong đời sống xã hội. Chủ cơ sở sản xuất, kinh doanh thực phẩm không an toàn, có tác động tiêu cực đến sức khỏe, tính mạng của khách hàng thì phải chịu hậu quả pháp lý bất lợi và có trách nhiệm phải bồi thường cho những thiệt hại phát sinh. Có thể hiểu, trách nhiệm bồi thường thiệt hại do sản xuất, kinh doanh thực phẩm không an toàn là trách nhiệm pháp lý bất lợi đặt ra cho chủ thể là người sản xuất, kinh doanh thực phẩm không an toàn</w:t>
      </w:r>
      <w:r w:rsidRPr="00EC647E">
        <w:rPr>
          <w:rFonts w:ascii="Times New Roman" w:hAnsi="Times New Roman" w:cs="Times New Roman"/>
          <w:sz w:val="28"/>
          <w:szCs w:val="28"/>
          <w:shd w:val="clear" w:color="auto" w:fill="FFFFFF"/>
          <w:lang w:val="en-US"/>
        </w:rPr>
        <w:t xml:space="preserve">. Nội dung của </w:t>
      </w:r>
      <w:r w:rsidRPr="00EC647E">
        <w:rPr>
          <w:rStyle w:val="Emphasis"/>
          <w:rFonts w:ascii="Times New Roman" w:hAnsi="Times New Roman" w:cs="Times New Roman"/>
          <w:sz w:val="28"/>
          <w:szCs w:val="28"/>
          <w:shd w:val="clear" w:color="auto" w:fill="FFFFFF"/>
          <w:lang w:val="en-US"/>
        </w:rPr>
        <w:t>b</w:t>
      </w:r>
      <w:r w:rsidRPr="00EC647E">
        <w:rPr>
          <w:rStyle w:val="Emphasis"/>
          <w:rFonts w:ascii="Times New Roman" w:hAnsi="Times New Roman" w:cs="Times New Roman"/>
          <w:sz w:val="28"/>
          <w:szCs w:val="28"/>
          <w:shd w:val="clear" w:color="auto" w:fill="FFFFFF"/>
        </w:rPr>
        <w:t xml:space="preserve">ài viết </w:t>
      </w:r>
      <w:r w:rsidRPr="00EC647E">
        <w:rPr>
          <w:rStyle w:val="Emphasis"/>
          <w:rFonts w:ascii="Times New Roman" w:hAnsi="Times New Roman" w:cs="Times New Roman"/>
          <w:sz w:val="28"/>
          <w:szCs w:val="28"/>
          <w:shd w:val="clear" w:color="auto" w:fill="FFFFFF"/>
          <w:lang w:val="en-US"/>
        </w:rPr>
        <w:t xml:space="preserve">là phân tích </w:t>
      </w:r>
      <w:r w:rsidRPr="00EC647E">
        <w:rPr>
          <w:rStyle w:val="Emphasis"/>
          <w:rFonts w:ascii="Times New Roman" w:hAnsi="Times New Roman" w:cs="Times New Roman"/>
          <w:sz w:val="28"/>
          <w:szCs w:val="28"/>
          <w:shd w:val="clear" w:color="auto" w:fill="FFFFFF"/>
        </w:rPr>
        <w:t>các quy định của pháp luật về trách nhiệm bồi thường thiệt hại do sản xuất, kinh doanh thực phẩm không an toàn</w:t>
      </w:r>
      <w:r w:rsidRPr="00EC647E">
        <w:rPr>
          <w:rStyle w:val="Emphasis"/>
          <w:rFonts w:ascii="Times New Roman" w:hAnsi="Times New Roman" w:cs="Times New Roman"/>
          <w:sz w:val="28"/>
          <w:szCs w:val="28"/>
          <w:shd w:val="clear" w:color="auto" w:fill="FFFFFF"/>
          <w:lang w:val="en-US"/>
        </w:rPr>
        <w:t>;</w:t>
      </w:r>
      <w:r w:rsidRPr="00EC647E">
        <w:rPr>
          <w:rStyle w:val="Emphasis"/>
          <w:rFonts w:ascii="Times New Roman" w:hAnsi="Times New Roman" w:cs="Times New Roman"/>
          <w:sz w:val="28"/>
          <w:szCs w:val="28"/>
          <w:shd w:val="clear" w:color="auto" w:fill="FFFFFF"/>
        </w:rPr>
        <w:t xml:space="preserve"> đồng thời </w:t>
      </w:r>
      <w:r w:rsidRPr="00EC647E">
        <w:rPr>
          <w:rStyle w:val="Emphasis"/>
          <w:rFonts w:ascii="Times New Roman" w:hAnsi="Times New Roman" w:cs="Times New Roman"/>
          <w:sz w:val="28"/>
          <w:szCs w:val="28"/>
          <w:shd w:val="clear" w:color="auto" w:fill="FFFFFF"/>
          <w:lang w:val="en-US"/>
        </w:rPr>
        <w:t xml:space="preserve">làm rõ </w:t>
      </w:r>
      <w:r w:rsidRPr="00EC647E">
        <w:rPr>
          <w:rStyle w:val="Emphasis"/>
          <w:rFonts w:ascii="Times New Roman" w:hAnsi="Times New Roman" w:cs="Times New Roman"/>
          <w:sz w:val="28"/>
          <w:szCs w:val="28"/>
          <w:shd w:val="clear" w:color="auto" w:fill="FFFFFF"/>
        </w:rPr>
        <w:t>một số vướng mắc, bất cập và đưa ra các kiến nghị hoàn thiện quy định pháp luật về vấn đề này.</w:t>
      </w:r>
    </w:p>
    <w:p w14:paraId="56A74832"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Ba là, các Luận án tiến sĩ, Luật văn thạc sĩ liên quan đến đề tài đã được công bố.</w:t>
      </w:r>
    </w:p>
    <w:p w14:paraId="6A8978CF"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Nguyễn Tiến Hùng (2020), </w:t>
      </w:r>
      <w:r w:rsidRPr="00EC647E">
        <w:rPr>
          <w:rFonts w:ascii="Times New Roman" w:hAnsi="Times New Roman" w:cs="Times New Roman"/>
          <w:i/>
          <w:iCs/>
          <w:sz w:val="28"/>
          <w:szCs w:val="28"/>
          <w:lang w:val="en-US"/>
        </w:rPr>
        <w:t>“Pháp luật về trách nhiệm sản phẩm ở Việt Nam”,</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shd w:val="clear" w:color="auto" w:fill="FFFFFF"/>
          <w:lang w:val="en-US"/>
        </w:rPr>
        <w:t xml:space="preserve">Luận án tiến sĩ Luật Kinh tế, Học viện Khoa học xã hội. Nội dung chủ yếu của Luận án là </w:t>
      </w:r>
      <w:r w:rsidRPr="00EC647E">
        <w:rPr>
          <w:rFonts w:ascii="Times New Roman" w:hAnsi="Times New Roman" w:cs="Times New Roman"/>
          <w:sz w:val="28"/>
          <w:szCs w:val="28"/>
        </w:rPr>
        <w:t>làm sáng tỏ những vấn đề lý luận của pháp luật về trách nhiệm sản phẩm</w:t>
      </w:r>
      <w:r w:rsidRPr="00EC647E">
        <w:rPr>
          <w:rFonts w:ascii="Times New Roman" w:hAnsi="Times New Roman" w:cs="Times New Roman"/>
          <w:sz w:val="28"/>
          <w:szCs w:val="28"/>
          <w:lang w:val="en-US"/>
        </w:rPr>
        <w:t xml:space="preserve"> qua các k</w:t>
      </w:r>
      <w:r w:rsidRPr="00EC647E">
        <w:rPr>
          <w:rFonts w:ascii="Times New Roman" w:hAnsi="Times New Roman" w:cs="Times New Roman"/>
          <w:sz w:val="28"/>
          <w:szCs w:val="28"/>
        </w:rPr>
        <w:t xml:space="preserve">hái niệm, đặc điểm của trách nhiệm sản phẩm; </w:t>
      </w:r>
      <w:r w:rsidRPr="00EC647E">
        <w:rPr>
          <w:rFonts w:ascii="Times New Roman" w:hAnsi="Times New Roman" w:cs="Times New Roman"/>
          <w:sz w:val="28"/>
          <w:szCs w:val="28"/>
          <w:lang w:val="en-US"/>
        </w:rPr>
        <w:t>k</w:t>
      </w:r>
      <w:r w:rsidRPr="00EC647E">
        <w:rPr>
          <w:rFonts w:ascii="Times New Roman" w:hAnsi="Times New Roman" w:cs="Times New Roman"/>
          <w:sz w:val="28"/>
          <w:szCs w:val="28"/>
        </w:rPr>
        <w:t xml:space="preserve">hái niệm, đặc điểm và vai trò của pháp luật về trách nhiệm sản phẩm; </w:t>
      </w:r>
      <w:r w:rsidRPr="00EC647E">
        <w:rPr>
          <w:rFonts w:ascii="Times New Roman" w:hAnsi="Times New Roman" w:cs="Times New Roman"/>
          <w:sz w:val="28"/>
          <w:szCs w:val="28"/>
          <w:lang w:val="en-US"/>
        </w:rPr>
        <w:t>c</w:t>
      </w:r>
      <w:r w:rsidRPr="00EC647E">
        <w:rPr>
          <w:rFonts w:ascii="Times New Roman" w:hAnsi="Times New Roman" w:cs="Times New Roman"/>
          <w:sz w:val="28"/>
          <w:szCs w:val="28"/>
        </w:rPr>
        <w:t>ấu trúc của pháp luật về trách nhiệm sản phẩm</w:t>
      </w:r>
      <w:r w:rsidRPr="00EC647E">
        <w:rPr>
          <w:rFonts w:ascii="Times New Roman" w:hAnsi="Times New Roman" w:cs="Times New Roman"/>
          <w:sz w:val="28"/>
          <w:szCs w:val="28"/>
          <w:lang w:val="en-US"/>
        </w:rPr>
        <w:t xml:space="preserve">. Luận án </w:t>
      </w:r>
      <w:r w:rsidRPr="00EC647E">
        <w:rPr>
          <w:rFonts w:ascii="Times New Roman" w:hAnsi="Times New Roman" w:cs="Times New Roman"/>
          <w:sz w:val="28"/>
          <w:szCs w:val="28"/>
        </w:rPr>
        <w:t>phân tích, đánh giá thực trạng pháp luật v</w:t>
      </w:r>
      <w:r w:rsidRPr="00EC647E">
        <w:rPr>
          <w:rFonts w:ascii="Times New Roman" w:hAnsi="Times New Roman" w:cs="Times New Roman"/>
          <w:sz w:val="28"/>
          <w:szCs w:val="28"/>
          <w:lang w:val="en-US"/>
        </w:rPr>
        <w:t xml:space="preserve">à </w:t>
      </w:r>
      <w:r w:rsidRPr="00EC647E">
        <w:rPr>
          <w:rFonts w:ascii="Times New Roman" w:hAnsi="Times New Roman" w:cs="Times New Roman"/>
          <w:sz w:val="28"/>
          <w:szCs w:val="28"/>
        </w:rPr>
        <w:t xml:space="preserve">thực tiễn thực hiện pháp luật về trách nhiệm sản phẩm ở Việt Nam, chỉ ra những hạn chế, vướng mắc trong quá trình thực thi, đồng thời làm rõ các nguyên nhân của thực trạng đó. </w:t>
      </w:r>
      <w:r w:rsidRPr="00EC647E">
        <w:rPr>
          <w:rFonts w:ascii="Times New Roman" w:hAnsi="Times New Roman" w:cs="Times New Roman"/>
          <w:sz w:val="28"/>
          <w:szCs w:val="28"/>
          <w:lang w:val="en-US"/>
        </w:rPr>
        <w:t>Cuối cùng, L</w:t>
      </w:r>
      <w:r w:rsidRPr="00EC647E">
        <w:rPr>
          <w:rFonts w:ascii="Times New Roman" w:hAnsi="Times New Roman" w:cs="Times New Roman"/>
          <w:sz w:val="28"/>
          <w:szCs w:val="28"/>
        </w:rPr>
        <w:t>uận án đề xuất các định hướng, giải pháp cụ thể</w:t>
      </w:r>
      <w:r w:rsidRPr="00EC647E">
        <w:rPr>
          <w:rFonts w:ascii="Times New Roman" w:hAnsi="Times New Roman" w:cs="Times New Roman"/>
          <w:sz w:val="28"/>
          <w:szCs w:val="28"/>
          <w:lang w:val="en-US"/>
        </w:rPr>
        <w:t xml:space="preserve"> nhằm</w:t>
      </w:r>
      <w:r w:rsidRPr="00EC647E">
        <w:rPr>
          <w:rFonts w:ascii="Times New Roman" w:hAnsi="Times New Roman" w:cs="Times New Roman"/>
          <w:sz w:val="28"/>
          <w:szCs w:val="28"/>
        </w:rPr>
        <w:t xml:space="preserve"> hoàn thiện pháp luật và nâng cao hiệu quả thực thi pháp luật về trách nhiệm sản phẩm ở Việt Nam. </w:t>
      </w:r>
    </w:p>
    <w:p w14:paraId="36EC8474"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shd w:val="clear" w:color="auto" w:fill="FFFFFF"/>
          <w:lang w:val="en-US"/>
        </w:rPr>
      </w:pPr>
      <w:r w:rsidRPr="00EC647E">
        <w:rPr>
          <w:rFonts w:ascii="Times New Roman" w:hAnsi="Times New Roman" w:cs="Times New Roman"/>
          <w:sz w:val="28"/>
          <w:szCs w:val="28"/>
          <w:lang w:val="en-US"/>
        </w:rPr>
        <w:t xml:space="preserve">Phạm Thị Hạnh (2020), </w:t>
      </w:r>
      <w:r w:rsidRPr="00EC647E">
        <w:rPr>
          <w:rFonts w:ascii="Times New Roman" w:hAnsi="Times New Roman" w:cs="Times New Roman"/>
          <w:i/>
          <w:sz w:val="28"/>
          <w:szCs w:val="28"/>
          <w:lang w:val="en-US"/>
        </w:rPr>
        <w:t>“</w:t>
      </w:r>
      <w:r w:rsidRPr="00EC647E">
        <w:rPr>
          <w:rFonts w:ascii="Times New Roman" w:hAnsi="Times New Roman" w:cs="Times New Roman"/>
          <w:i/>
          <w:sz w:val="28"/>
          <w:szCs w:val="28"/>
          <w:shd w:val="clear" w:color="auto" w:fill="FFFFFF"/>
        </w:rPr>
        <w:t>Trách nhiệm thu hồi hàng hóa có khuyết tật của doanh nghiệp theo pháp luật bảo vệ quyền lợi người tiêu dùng ở Việt Nam hiện nay</w:t>
      </w:r>
      <w:r w:rsidRPr="00EC647E">
        <w:rPr>
          <w:rFonts w:ascii="Times New Roman" w:hAnsi="Times New Roman" w:cs="Times New Roman"/>
          <w:i/>
          <w:sz w:val="28"/>
          <w:szCs w:val="28"/>
          <w:shd w:val="clear" w:color="auto" w:fill="FFFFFF"/>
          <w:lang w:val="en-US"/>
        </w:rPr>
        <w:t>”</w:t>
      </w:r>
      <w:r w:rsidRPr="00EC647E">
        <w:rPr>
          <w:rFonts w:ascii="Times New Roman" w:hAnsi="Times New Roman" w:cs="Times New Roman"/>
          <w:sz w:val="28"/>
          <w:szCs w:val="28"/>
          <w:shd w:val="clear" w:color="auto" w:fill="FFFFFF"/>
          <w:lang w:val="en-US"/>
        </w:rPr>
        <w:t xml:space="preserve">, Luận án tiến sĩ Luật Kinh tế, Học viện Khoa học xã hội. Nội dung chủ yếu của </w:t>
      </w:r>
      <w:r w:rsidRPr="00EC647E">
        <w:rPr>
          <w:rFonts w:ascii="Times New Roman" w:hAnsi="Times New Roman" w:cs="Times New Roman"/>
          <w:sz w:val="28"/>
          <w:szCs w:val="28"/>
        </w:rPr>
        <w:t xml:space="preserve">Luận án </w:t>
      </w:r>
      <w:r w:rsidRPr="00EC647E">
        <w:rPr>
          <w:rFonts w:ascii="Times New Roman" w:hAnsi="Times New Roman" w:cs="Times New Roman"/>
          <w:sz w:val="28"/>
          <w:szCs w:val="28"/>
          <w:lang w:val="en-US"/>
        </w:rPr>
        <w:t xml:space="preserve">là </w:t>
      </w:r>
      <w:r w:rsidRPr="00EC647E">
        <w:rPr>
          <w:rFonts w:ascii="Times New Roman" w:hAnsi="Times New Roman" w:cs="Times New Roman"/>
          <w:sz w:val="28"/>
          <w:szCs w:val="28"/>
        </w:rPr>
        <w:t xml:space="preserve">hệ thống hóa và bổ sung, làm sâu sắc các vấn đề lý luận liên quan đến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Cs/>
          <w:sz w:val="28"/>
          <w:szCs w:val="28"/>
        </w:rPr>
        <w:t>.</w:t>
      </w:r>
      <w:r w:rsidRPr="00EC647E">
        <w:rPr>
          <w:rFonts w:ascii="Times New Roman" w:hAnsi="Times New Roman" w:cs="Times New Roman"/>
          <w:sz w:val="28"/>
          <w:szCs w:val="28"/>
        </w:rPr>
        <w:t xml:space="preserve"> Cụ thể làm rõ khái niệm</w:t>
      </w:r>
      <w:r w:rsidRPr="00EC647E">
        <w:rPr>
          <w:rFonts w:ascii="Times New Roman" w:hAnsi="Times New Roman" w:cs="Times New Roman"/>
          <w:sz w:val="28"/>
          <w:szCs w:val="28"/>
          <w:lang w:val="en-US"/>
        </w:rPr>
        <w:t xml:space="preserve"> </w:t>
      </w:r>
      <w:r w:rsidRPr="00EC647E">
        <w:rPr>
          <w:rFonts w:ascii="Times New Roman" w:hAnsi="Times New Roman" w:cs="Times New Roman"/>
          <w:iCs/>
          <w:sz w:val="28"/>
          <w:szCs w:val="28"/>
          <w:shd w:val="clear" w:color="auto" w:fill="FFFFFF"/>
        </w:rPr>
        <w:t>hàng hóa có khuyết tật</w:t>
      </w:r>
      <w:r w:rsidRPr="00EC647E">
        <w:rPr>
          <w:rFonts w:ascii="Times New Roman" w:hAnsi="Times New Roman" w:cs="Times New Roman"/>
          <w:sz w:val="28"/>
          <w:szCs w:val="28"/>
        </w:rPr>
        <w:t>; xây dựng khái niệm và làm rõ đặc điểm</w:t>
      </w:r>
      <w:r w:rsidRPr="00EC647E">
        <w:rPr>
          <w:rFonts w:ascii="Times New Roman" w:hAnsi="Times New Roman" w:cs="Times New Roman"/>
          <w:sz w:val="28"/>
          <w:szCs w:val="28"/>
          <w:lang w:val="en-US"/>
        </w:rPr>
        <w:t xml:space="preserve">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sz w:val="28"/>
          <w:szCs w:val="28"/>
        </w:rPr>
        <w:t xml:space="preserve">; xây dựng khái niệm và làm rõ đặc điểm, bản chất, phân biệt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
          <w:sz w:val="28"/>
          <w:szCs w:val="28"/>
          <w:shd w:val="clear" w:color="auto" w:fill="FFFFFF"/>
        </w:rPr>
        <w:t xml:space="preserve"> </w:t>
      </w:r>
      <w:r w:rsidRPr="00EC647E">
        <w:rPr>
          <w:rFonts w:ascii="Times New Roman" w:hAnsi="Times New Roman" w:cs="Times New Roman"/>
          <w:sz w:val="28"/>
          <w:szCs w:val="28"/>
        </w:rPr>
        <w:t>với một số trách nhiệm khác của DN, các yếu tố tác động đến trách nhiệm</w:t>
      </w:r>
      <w:r w:rsidRPr="00EC647E">
        <w:rPr>
          <w:rFonts w:ascii="Times New Roman" w:hAnsi="Times New Roman" w:cs="Times New Roman"/>
          <w:iCs/>
          <w:sz w:val="28"/>
          <w:szCs w:val="28"/>
          <w:shd w:val="clear" w:color="auto" w:fill="FFFFFF"/>
        </w:rPr>
        <w:t xml:space="preserve"> thu hồi hàng hóa có khuyết tật</w:t>
      </w:r>
      <w:r w:rsidRPr="00EC647E">
        <w:rPr>
          <w:rFonts w:ascii="Times New Roman" w:hAnsi="Times New Roman" w:cs="Times New Roman"/>
          <w:sz w:val="28"/>
          <w:szCs w:val="28"/>
        </w:rPr>
        <w:t xml:space="preserve">. Bên cạnh đó, Luận án còn </w:t>
      </w:r>
      <w:r w:rsidRPr="00EC647E">
        <w:rPr>
          <w:rFonts w:ascii="Times New Roman" w:hAnsi="Times New Roman" w:cs="Times New Roman"/>
          <w:sz w:val="28"/>
          <w:szCs w:val="28"/>
        </w:rPr>
        <w:lastRenderedPageBreak/>
        <w:t xml:space="preserve">làm sáng tỏ những vấn đề lý luận về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
          <w:sz w:val="28"/>
          <w:szCs w:val="28"/>
          <w:shd w:val="clear" w:color="auto" w:fill="FFFFFF"/>
        </w:rPr>
        <w:t xml:space="preserve"> </w:t>
      </w:r>
      <w:r w:rsidRPr="00EC647E">
        <w:rPr>
          <w:rFonts w:ascii="Times New Roman" w:hAnsi="Times New Roman" w:cs="Times New Roman"/>
          <w:sz w:val="28"/>
          <w:szCs w:val="28"/>
        </w:rPr>
        <w:t>của DN theo pháp luật BVQLNTD như: khái niệm đặc điểm, nguyên tắc, sự cần thiết điều chỉnh pháp luật về trách nhiệm</w:t>
      </w:r>
      <w:r w:rsidRPr="00EC647E">
        <w:rPr>
          <w:rFonts w:ascii="Times New Roman" w:hAnsi="Times New Roman" w:cs="Times New Roman"/>
          <w:iCs/>
          <w:sz w:val="28"/>
          <w:szCs w:val="28"/>
          <w:shd w:val="clear" w:color="auto" w:fill="FFFFFF"/>
        </w:rPr>
        <w:t xml:space="preserve"> thu hồi hàng hóa có khuyết tật</w:t>
      </w:r>
      <w:r w:rsidRPr="00EC647E">
        <w:rPr>
          <w:rFonts w:ascii="Times New Roman" w:hAnsi="Times New Roman" w:cs="Times New Roman"/>
          <w:sz w:val="28"/>
          <w:szCs w:val="28"/>
        </w:rPr>
        <w:t>, nội dung pháp luật về trách nhiệm</w:t>
      </w:r>
      <w:r w:rsidRPr="00EC647E">
        <w:rPr>
          <w:rFonts w:ascii="Times New Roman" w:hAnsi="Times New Roman" w:cs="Times New Roman"/>
          <w:iCs/>
          <w:sz w:val="28"/>
          <w:szCs w:val="28"/>
          <w:shd w:val="clear" w:color="auto" w:fill="FFFFFF"/>
        </w:rPr>
        <w:t xml:space="preserve"> thu hồi hàng hóa có khuyết tật</w:t>
      </w:r>
      <w:r w:rsidRPr="00EC647E">
        <w:rPr>
          <w:rFonts w:ascii="Times New Roman" w:hAnsi="Times New Roman" w:cs="Times New Roman"/>
          <w:sz w:val="28"/>
          <w:szCs w:val="28"/>
        </w:rPr>
        <w:t xml:space="preserve">. Ngoài ra, việc lồng ghép các quy định pháp luật của một số nước trên thế giới trong phần nội dung pháp luật về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
          <w:sz w:val="28"/>
          <w:szCs w:val="28"/>
          <w:shd w:val="clear" w:color="auto" w:fill="FFFFFF"/>
        </w:rPr>
        <w:t xml:space="preserve"> </w:t>
      </w:r>
      <w:r w:rsidRPr="00EC647E">
        <w:rPr>
          <w:rFonts w:ascii="Times New Roman" w:hAnsi="Times New Roman" w:cs="Times New Roman"/>
          <w:sz w:val="28"/>
          <w:szCs w:val="28"/>
        </w:rPr>
        <w:t>có giá trị trong việc gợi mở một số bài học kinh nghiệm cho Việt Nam.</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rPr>
        <w:t xml:space="preserve">Luận án phân tích, bình luận đánh giá một cách toàn diện và khách quan về thực trạng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
          <w:sz w:val="28"/>
          <w:szCs w:val="28"/>
          <w:shd w:val="clear" w:color="auto" w:fill="FFFFFF"/>
        </w:rPr>
        <w:t xml:space="preserve"> </w:t>
      </w:r>
      <w:r w:rsidRPr="00EC647E">
        <w:rPr>
          <w:rFonts w:ascii="Times New Roman" w:hAnsi="Times New Roman" w:cs="Times New Roman"/>
          <w:sz w:val="28"/>
          <w:szCs w:val="28"/>
        </w:rPr>
        <w:t>của DN theo pháp luật BVQLNTD ở Việt Nam. Qua đ</w:t>
      </w:r>
      <w:r w:rsidRPr="00EC647E">
        <w:rPr>
          <w:rFonts w:ascii="Times New Roman" w:hAnsi="Times New Roman" w:cs="Times New Roman"/>
          <w:sz w:val="28"/>
          <w:szCs w:val="28"/>
          <w:lang w:val="en-US"/>
        </w:rPr>
        <w:t>ó làm</w:t>
      </w:r>
      <w:r w:rsidRPr="00EC647E">
        <w:rPr>
          <w:rFonts w:ascii="Times New Roman" w:hAnsi="Times New Roman" w:cs="Times New Roman"/>
          <w:sz w:val="28"/>
          <w:szCs w:val="28"/>
        </w:rPr>
        <w:t xml:space="preserve"> rõ th</w:t>
      </w:r>
      <w:r w:rsidRPr="00EC647E">
        <w:rPr>
          <w:rFonts w:ascii="Times New Roman" w:hAnsi="Times New Roman" w:cs="Times New Roman"/>
          <w:sz w:val="28"/>
          <w:szCs w:val="28"/>
          <w:lang w:val="en-US"/>
        </w:rPr>
        <w:t>ành</w:t>
      </w:r>
      <w:r w:rsidRPr="00EC647E">
        <w:rPr>
          <w:rFonts w:ascii="Times New Roman" w:hAnsi="Times New Roman" w:cs="Times New Roman"/>
          <w:sz w:val="28"/>
          <w:szCs w:val="28"/>
        </w:rPr>
        <w:t xml:space="preserve"> tựu và những điểm còn bất cập, hạn chế của pháp luật BVQLNTD Việt Nam về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
          <w:sz w:val="28"/>
          <w:szCs w:val="28"/>
          <w:shd w:val="clear" w:color="auto" w:fill="FFFFFF"/>
        </w:rPr>
        <w:t xml:space="preserve"> </w:t>
      </w:r>
      <w:r w:rsidRPr="00EC647E">
        <w:rPr>
          <w:rFonts w:ascii="Times New Roman" w:hAnsi="Times New Roman" w:cs="Times New Roman"/>
          <w:sz w:val="28"/>
          <w:szCs w:val="28"/>
        </w:rPr>
        <w:t>của DN.</w:t>
      </w:r>
      <w:r w:rsidRPr="00EC647E">
        <w:rPr>
          <w:rFonts w:ascii="Times New Roman" w:hAnsi="Times New Roman" w:cs="Times New Roman"/>
          <w:sz w:val="28"/>
          <w:szCs w:val="28"/>
          <w:lang w:val="en-US"/>
        </w:rPr>
        <w:t xml:space="preserve"> Luận án p</w:t>
      </w:r>
      <w:r w:rsidRPr="00EC647E">
        <w:rPr>
          <w:rFonts w:ascii="Times New Roman" w:hAnsi="Times New Roman" w:cs="Times New Roman"/>
          <w:sz w:val="28"/>
          <w:szCs w:val="28"/>
        </w:rPr>
        <w:t>hân tích, làm rõ các yêu c</w:t>
      </w:r>
      <w:r w:rsidRPr="00EC647E">
        <w:rPr>
          <w:rFonts w:ascii="Times New Roman" w:hAnsi="Times New Roman" w:cs="Times New Roman"/>
          <w:sz w:val="28"/>
          <w:szCs w:val="28"/>
          <w:lang w:val="en-US"/>
        </w:rPr>
        <w:t>ầu</w:t>
      </w:r>
      <w:r w:rsidRPr="00EC647E">
        <w:rPr>
          <w:rFonts w:ascii="Times New Roman" w:hAnsi="Times New Roman" w:cs="Times New Roman"/>
          <w:sz w:val="28"/>
          <w:szCs w:val="28"/>
        </w:rPr>
        <w:t xml:space="preserve"> hoàn thiện pháp luật BVQLNTD về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
          <w:sz w:val="28"/>
          <w:szCs w:val="28"/>
          <w:shd w:val="clear" w:color="auto" w:fill="FFFFFF"/>
        </w:rPr>
        <w:t xml:space="preserve"> </w:t>
      </w:r>
      <w:r w:rsidRPr="00EC647E">
        <w:rPr>
          <w:rFonts w:ascii="Times New Roman" w:hAnsi="Times New Roman" w:cs="Times New Roman"/>
          <w:sz w:val="28"/>
          <w:szCs w:val="28"/>
        </w:rPr>
        <w:t xml:space="preserve">của DN, từ đó định hướng cho việc đưa ra kiến nghị để sửa đổi, bổ sung quy định mới để hoàn thiện pháp luật cũng như tăng cường việc thực hiện pháp luật về trách nhiệm </w:t>
      </w:r>
      <w:r w:rsidRPr="00EC647E">
        <w:rPr>
          <w:rFonts w:ascii="Times New Roman" w:hAnsi="Times New Roman" w:cs="Times New Roman"/>
          <w:iCs/>
          <w:sz w:val="28"/>
          <w:szCs w:val="28"/>
          <w:shd w:val="clear" w:color="auto" w:fill="FFFFFF"/>
        </w:rPr>
        <w:t>thu hồi hàng hóa có khuyết tật</w:t>
      </w:r>
      <w:r w:rsidRPr="00EC647E">
        <w:rPr>
          <w:rFonts w:ascii="Times New Roman" w:hAnsi="Times New Roman" w:cs="Times New Roman"/>
          <w:i/>
          <w:sz w:val="28"/>
          <w:szCs w:val="28"/>
          <w:shd w:val="clear" w:color="auto" w:fill="FFFFFF"/>
        </w:rPr>
        <w:t xml:space="preserve"> </w:t>
      </w:r>
      <w:r w:rsidRPr="00EC647E">
        <w:rPr>
          <w:rFonts w:ascii="Times New Roman" w:hAnsi="Times New Roman" w:cs="Times New Roman"/>
          <w:sz w:val="28"/>
          <w:szCs w:val="28"/>
        </w:rPr>
        <w:t>của DN ở Việt Nam hiện nay.</w:t>
      </w:r>
    </w:p>
    <w:p w14:paraId="2AA21528"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shd w:val="clear" w:color="auto" w:fill="FFFFFF"/>
          <w:lang w:val="en-US"/>
        </w:rPr>
      </w:pPr>
      <w:r w:rsidRPr="00EC647E">
        <w:rPr>
          <w:rFonts w:ascii="Times New Roman" w:hAnsi="Times New Roman" w:cs="Times New Roman"/>
          <w:sz w:val="28"/>
          <w:szCs w:val="28"/>
          <w:shd w:val="clear" w:color="auto" w:fill="FFFFFF"/>
          <w:lang w:val="en-US"/>
        </w:rPr>
        <w:t xml:space="preserve"> Lê Thị Hồng Vân (2023), </w:t>
      </w:r>
      <w:r w:rsidRPr="00EC647E">
        <w:rPr>
          <w:rFonts w:ascii="Times New Roman" w:hAnsi="Times New Roman" w:cs="Times New Roman"/>
          <w:i/>
          <w:sz w:val="28"/>
          <w:szCs w:val="28"/>
          <w:shd w:val="clear" w:color="auto" w:fill="FFFFFF"/>
          <w:lang w:val="en-US"/>
        </w:rPr>
        <w:t>“</w:t>
      </w:r>
      <w:r w:rsidRPr="00EC647E">
        <w:rPr>
          <w:rFonts w:ascii="Times New Roman" w:hAnsi="Times New Roman" w:cs="Times New Roman"/>
          <w:i/>
          <w:sz w:val="28"/>
          <w:szCs w:val="28"/>
        </w:rPr>
        <w:t>Bồi thường thiệt hại do hàng hóa không bảo đảm chất lượng gây ra cho người tiêu dùng theo pháp luật Việt Nam”</w:t>
      </w:r>
      <w:r w:rsidRPr="00EC647E">
        <w:rPr>
          <w:rFonts w:ascii="Times New Roman" w:hAnsi="Times New Roman" w:cs="Times New Roman"/>
          <w:i/>
          <w:sz w:val="28"/>
          <w:szCs w:val="28"/>
          <w:lang w:val="en-US"/>
        </w:rPr>
        <w:t xml:space="preserve">, </w:t>
      </w:r>
      <w:r w:rsidRPr="00EC647E">
        <w:rPr>
          <w:rFonts w:ascii="Times New Roman" w:hAnsi="Times New Roman" w:cs="Times New Roman"/>
          <w:sz w:val="28"/>
          <w:szCs w:val="28"/>
          <w:lang w:val="en-US"/>
        </w:rPr>
        <w:t xml:space="preserve">Luận </w:t>
      </w:r>
      <w:r w:rsidRPr="00EC647E">
        <w:rPr>
          <w:rFonts w:ascii="Times New Roman" w:hAnsi="Times New Roman" w:cs="Times New Roman"/>
          <w:sz w:val="28"/>
          <w:szCs w:val="28"/>
          <w:shd w:val="clear" w:color="auto" w:fill="FFFFFF"/>
          <w:lang w:val="en-US"/>
        </w:rPr>
        <w:t xml:space="preserve">án tiến sĩ Luật Kinh tế, Trường Đại học Luật TP. Hồ Chí Minh. Luận án tập trung nghiên cứu, hệ thống hóa và làm sáng tỏ các cơ sở lý luận như khái niệm, đặc điểm và nguyên tắc bồi thường thiệt hại do </w:t>
      </w:r>
      <w:r w:rsidRPr="00EC647E">
        <w:rPr>
          <w:rFonts w:ascii="Times New Roman" w:hAnsi="Times New Roman" w:cs="Times New Roman"/>
          <w:iCs/>
          <w:sz w:val="28"/>
          <w:szCs w:val="28"/>
        </w:rPr>
        <w:t>hàng hóa không bảo đảm chất lượn</w:t>
      </w:r>
      <w:r w:rsidRPr="00EC647E">
        <w:rPr>
          <w:rFonts w:ascii="Times New Roman" w:hAnsi="Times New Roman" w:cs="Times New Roman"/>
          <w:iCs/>
          <w:sz w:val="28"/>
          <w:szCs w:val="28"/>
          <w:lang w:val="en-US"/>
        </w:rPr>
        <w:t>g</w:t>
      </w:r>
      <w:r w:rsidRPr="00EC647E">
        <w:rPr>
          <w:rFonts w:ascii="Times New Roman" w:hAnsi="Times New Roman" w:cs="Times New Roman"/>
          <w:i/>
          <w:sz w:val="28"/>
          <w:szCs w:val="28"/>
          <w:lang w:val="en-US"/>
        </w:rPr>
        <w:t xml:space="preserve"> </w:t>
      </w:r>
      <w:r w:rsidRPr="00EC647E">
        <w:rPr>
          <w:rFonts w:ascii="Times New Roman" w:hAnsi="Times New Roman" w:cs="Times New Roman"/>
          <w:sz w:val="28"/>
          <w:szCs w:val="28"/>
          <w:shd w:val="clear" w:color="auto" w:fill="FFFFFF"/>
          <w:lang w:val="en-US"/>
        </w:rPr>
        <w:t xml:space="preserve">gây ra cho NTD. Phân tích quy định pháp luật về các điều kiện phát sinh trách nhiệm bồi thường thiệt hại do </w:t>
      </w:r>
      <w:r w:rsidRPr="00EC647E">
        <w:rPr>
          <w:rFonts w:ascii="Times New Roman" w:hAnsi="Times New Roman" w:cs="Times New Roman"/>
          <w:iCs/>
          <w:sz w:val="28"/>
          <w:szCs w:val="28"/>
        </w:rPr>
        <w:t>hàng hóa không bảo đảm chất lượn</w:t>
      </w:r>
      <w:r w:rsidRPr="00EC647E">
        <w:rPr>
          <w:rFonts w:ascii="Times New Roman" w:hAnsi="Times New Roman" w:cs="Times New Roman"/>
          <w:iCs/>
          <w:sz w:val="28"/>
          <w:szCs w:val="28"/>
          <w:lang w:val="en-US"/>
        </w:rPr>
        <w:t>g</w:t>
      </w:r>
      <w:r w:rsidRPr="00EC647E">
        <w:rPr>
          <w:rFonts w:ascii="Times New Roman" w:hAnsi="Times New Roman" w:cs="Times New Roman"/>
          <w:i/>
          <w:sz w:val="28"/>
          <w:szCs w:val="28"/>
          <w:lang w:val="en-US"/>
        </w:rPr>
        <w:t xml:space="preserve"> </w:t>
      </w:r>
      <w:r w:rsidRPr="00EC647E">
        <w:rPr>
          <w:rFonts w:ascii="Times New Roman" w:hAnsi="Times New Roman" w:cs="Times New Roman"/>
          <w:sz w:val="28"/>
          <w:szCs w:val="28"/>
          <w:shd w:val="clear" w:color="auto" w:fill="FFFFFF"/>
          <w:lang w:val="en-US"/>
        </w:rPr>
        <w:t xml:space="preserve">gây ra cho NTD; phân tích quy định về xác định thiệt hại được bồi thường, một số trường hợp đặc biệt của trách nhiệm bồi thường thiệt hại cho NTD. Luận án cũng đi sâu phân tích, đánh giá về các quy định pháp luật và thực tiễn áp dụng pháp luật về chủ thể có trách nhiệm bồi thường, chủ thể được bồi thường và chủ thể có quyền yêu cầu bồi thường. Trên cơ sở đó, Luận án </w:t>
      </w:r>
      <w:r w:rsidRPr="00EC647E">
        <w:rPr>
          <w:rFonts w:ascii="Times New Roman" w:hAnsi="Times New Roman" w:cs="Times New Roman"/>
          <w:sz w:val="28"/>
          <w:szCs w:val="28"/>
        </w:rPr>
        <w:t xml:space="preserve">đưa ra một số kiến nghị mới như: đề xuất bổ sung, hướng dẫn về trường hợp </w:t>
      </w:r>
      <w:r w:rsidRPr="00EC647E">
        <w:rPr>
          <w:rFonts w:ascii="Times New Roman" w:hAnsi="Times New Roman" w:cs="Times New Roman"/>
          <w:sz w:val="28"/>
          <w:szCs w:val="28"/>
          <w:shd w:val="clear" w:color="auto" w:fill="FFFFFF"/>
          <w:lang w:val="en-US"/>
        </w:rPr>
        <w:t xml:space="preserve">bồi thường thiệt hại </w:t>
      </w:r>
      <w:r w:rsidRPr="00EC647E">
        <w:rPr>
          <w:rFonts w:ascii="Times New Roman" w:hAnsi="Times New Roman" w:cs="Times New Roman"/>
          <w:sz w:val="28"/>
          <w:szCs w:val="28"/>
        </w:rPr>
        <w:t xml:space="preserve">về tinh thần khi tài sản của NTD bị thiệt hại “nghiêm trọng”; chấp nhận </w:t>
      </w:r>
      <w:r w:rsidRPr="00EC647E">
        <w:rPr>
          <w:rFonts w:ascii="Times New Roman" w:hAnsi="Times New Roman" w:cs="Times New Roman"/>
          <w:sz w:val="28"/>
          <w:szCs w:val="28"/>
          <w:shd w:val="clear" w:color="auto" w:fill="FFFFFF"/>
          <w:lang w:val="en-US"/>
        </w:rPr>
        <w:t xml:space="preserve">bồi thường thiệt hại </w:t>
      </w:r>
      <w:r w:rsidRPr="00EC647E">
        <w:rPr>
          <w:rFonts w:ascii="Times New Roman" w:hAnsi="Times New Roman" w:cs="Times New Roman"/>
          <w:sz w:val="28"/>
          <w:szCs w:val="28"/>
        </w:rPr>
        <w:t xml:space="preserve">về sức khỏe của NTD chắc chắn xảy ra trong tương lai dựa trên những tính toán khoa học; chấp nhận </w:t>
      </w:r>
      <w:r w:rsidRPr="00EC647E">
        <w:rPr>
          <w:rFonts w:ascii="Times New Roman" w:hAnsi="Times New Roman" w:cs="Times New Roman"/>
          <w:sz w:val="28"/>
          <w:szCs w:val="28"/>
          <w:shd w:val="clear" w:color="auto" w:fill="FFFFFF"/>
          <w:lang w:val="en-US"/>
        </w:rPr>
        <w:t xml:space="preserve">bồi thường thiệt hại </w:t>
      </w:r>
      <w:r w:rsidRPr="00EC647E">
        <w:rPr>
          <w:rFonts w:ascii="Times New Roman" w:hAnsi="Times New Roman" w:cs="Times New Roman"/>
          <w:sz w:val="28"/>
          <w:szCs w:val="28"/>
        </w:rPr>
        <w:t xml:space="preserve">về tinh thần cho NTD bị thiệt hại mà không kèm với thiệt hại về thể chất (tính mạng, sức khỏe); đề xuất xây dựng tiêu chí để xác định mức bồi thường tổn thất về tinh thần; đề xuất hướng dẫn đối với quy định về </w:t>
      </w:r>
      <w:r w:rsidRPr="00EC647E">
        <w:rPr>
          <w:rFonts w:ascii="Times New Roman" w:hAnsi="Times New Roman" w:cs="Times New Roman"/>
          <w:sz w:val="28"/>
          <w:szCs w:val="28"/>
          <w:shd w:val="clear" w:color="auto" w:fill="FFFFFF"/>
          <w:lang w:val="en-US"/>
        </w:rPr>
        <w:t xml:space="preserve">bồi thường thiệt hại </w:t>
      </w:r>
      <w:r w:rsidRPr="00EC647E">
        <w:rPr>
          <w:rFonts w:ascii="Times New Roman" w:hAnsi="Times New Roman" w:cs="Times New Roman"/>
          <w:sz w:val="28"/>
          <w:szCs w:val="28"/>
        </w:rPr>
        <w:t xml:space="preserve">vì lợi ích công cộng về khái niệm, điều kiện áp dụng, mức bồi thường; kiến nghị bổ sung quy định về </w:t>
      </w:r>
      <w:r w:rsidRPr="00EC647E">
        <w:rPr>
          <w:rFonts w:ascii="Times New Roman" w:hAnsi="Times New Roman" w:cs="Times New Roman"/>
          <w:sz w:val="28"/>
          <w:szCs w:val="28"/>
          <w:shd w:val="clear" w:color="auto" w:fill="FFFFFF"/>
          <w:lang w:val="en-US"/>
        </w:rPr>
        <w:t xml:space="preserve">bồi thường thiệt hại </w:t>
      </w:r>
      <w:r w:rsidRPr="00EC647E">
        <w:rPr>
          <w:rFonts w:ascii="Times New Roman" w:hAnsi="Times New Roman" w:cs="Times New Roman"/>
          <w:sz w:val="28"/>
          <w:szCs w:val="28"/>
        </w:rPr>
        <w:t>mang tính “trừng phạt” và hướng dẫn rõ về điều kiện áp dụng cũng như mức bồi thường</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rPr>
        <w:lastRenderedPageBreak/>
        <w:t>Cuối cùng, Luận án còn đưa ra một số kiến nghị góp phần nâng cao hiệu quả áp dụng pháp luật tại Tòa án.</w:t>
      </w:r>
    </w:p>
    <w:p w14:paraId="27127028"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shd w:val="clear" w:color="auto" w:fill="FFFFFF"/>
          <w:lang w:val="en-US"/>
        </w:rPr>
        <w:t xml:space="preserve">Trần Thị Phương Thảo (2022), </w:t>
      </w:r>
      <w:r w:rsidRPr="00EC647E">
        <w:rPr>
          <w:rFonts w:ascii="Times New Roman" w:hAnsi="Times New Roman" w:cs="Times New Roman"/>
          <w:i/>
          <w:sz w:val="28"/>
          <w:szCs w:val="28"/>
          <w:shd w:val="clear" w:color="auto" w:fill="FFFFFF"/>
          <w:lang w:val="en-US"/>
        </w:rPr>
        <w:t>“</w:t>
      </w:r>
      <w:r w:rsidRPr="00EC647E">
        <w:rPr>
          <w:rFonts w:ascii="Times New Roman" w:hAnsi="Times New Roman" w:cs="Times New Roman"/>
          <w:i/>
          <w:sz w:val="28"/>
          <w:szCs w:val="28"/>
        </w:rPr>
        <w:t>Pháp luật về trách nhiệm bồi thường thiệt hại của thương nhân do hàng hóa có khuyết tật để bảo vệ quyền lợi người tiêu dùng</w:t>
      </w:r>
      <w:r w:rsidRPr="00EC647E">
        <w:rPr>
          <w:rFonts w:ascii="Times New Roman" w:hAnsi="Times New Roman" w:cs="Times New Roman"/>
          <w:i/>
          <w:sz w:val="28"/>
          <w:szCs w:val="28"/>
          <w:lang w:val="en-US"/>
        </w:rPr>
        <w:t xml:space="preserve">”, </w:t>
      </w:r>
      <w:r w:rsidRPr="00EC647E">
        <w:rPr>
          <w:rFonts w:ascii="Times New Roman" w:hAnsi="Times New Roman" w:cs="Times New Roman"/>
          <w:sz w:val="28"/>
          <w:szCs w:val="28"/>
          <w:lang w:val="en-US"/>
        </w:rPr>
        <w:t xml:space="preserve">Luận văn thạc sĩ Luật Kinh tế, Trường Đại học Luật Huế. Nội dung chủ yếu của Luận văn là nghiên cứu </w:t>
      </w:r>
      <w:r w:rsidRPr="00EC647E">
        <w:rPr>
          <w:rFonts w:ascii="Times New Roman" w:hAnsi="Times New Roman" w:cs="Times New Roman"/>
          <w:sz w:val="28"/>
          <w:szCs w:val="28"/>
        </w:rPr>
        <w:t>làm rõ những vấn đề lý luận cơ bản như khái niệm, đặc điểm của hàng hóa có khuyết tật; khái niệm, đặc điểm và cơ sở áp dụng trách nhiệm bồi thường thiệt hại của thương nhân do hàng hóa có khuyết tật để</w:t>
      </w:r>
      <w:r w:rsidRPr="00EC647E">
        <w:rPr>
          <w:rFonts w:ascii="Times New Roman" w:hAnsi="Times New Roman" w:cs="Times New Roman"/>
          <w:sz w:val="28"/>
          <w:szCs w:val="28"/>
          <w:lang w:val="en-US"/>
        </w:rPr>
        <w:t xml:space="preserve"> BVQLNTD</w:t>
      </w:r>
      <w:r w:rsidRPr="00EC647E">
        <w:rPr>
          <w:rFonts w:ascii="Times New Roman" w:hAnsi="Times New Roman" w:cs="Times New Roman"/>
          <w:sz w:val="28"/>
          <w:szCs w:val="28"/>
        </w:rPr>
        <w:t xml:space="preserve">. </w:t>
      </w:r>
      <w:r w:rsidRPr="00EC647E">
        <w:rPr>
          <w:rFonts w:ascii="Times New Roman" w:hAnsi="Times New Roman" w:cs="Times New Roman"/>
          <w:sz w:val="28"/>
          <w:szCs w:val="28"/>
          <w:lang w:val="en-US"/>
        </w:rPr>
        <w:t>Luận văn đi sâu đ</w:t>
      </w:r>
      <w:r w:rsidRPr="00EC647E">
        <w:rPr>
          <w:rFonts w:ascii="Times New Roman" w:hAnsi="Times New Roman" w:cs="Times New Roman"/>
          <w:sz w:val="28"/>
          <w:szCs w:val="28"/>
        </w:rPr>
        <w:t>ánh giá về thực trạng pháp luật và thực tiễn áp dụng quy định trách nhiệm bồi thường thiệt hại của thương nhân do hàng hóa có khuyết tật ở Việt Nam hiện nay trong việc bảo vệ quyền, lợi ích của</w:t>
      </w:r>
      <w:r w:rsidRPr="00EC647E">
        <w:rPr>
          <w:rFonts w:ascii="Times New Roman" w:hAnsi="Times New Roman" w:cs="Times New Roman"/>
          <w:sz w:val="28"/>
          <w:szCs w:val="28"/>
          <w:lang w:val="en-US"/>
        </w:rPr>
        <w:t xml:space="preserve"> NTD. Cuối cùng, Luận văn </w:t>
      </w:r>
      <w:r w:rsidRPr="00EC647E">
        <w:rPr>
          <w:rFonts w:ascii="Times New Roman" w:hAnsi="Times New Roman" w:cs="Times New Roman"/>
          <w:sz w:val="28"/>
          <w:szCs w:val="28"/>
        </w:rPr>
        <w:t>đề xuất các giải pháp</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rPr>
        <w:t xml:space="preserve">hoàn thiện pháp luật về trách nhiệm bồi thường thiệt hại của thương nhân do hàng hóa có khuyết tật để </w:t>
      </w:r>
      <w:r w:rsidRPr="00EC647E">
        <w:rPr>
          <w:rFonts w:ascii="Times New Roman" w:hAnsi="Times New Roman" w:cs="Times New Roman"/>
          <w:sz w:val="28"/>
          <w:szCs w:val="28"/>
          <w:lang w:val="en-US"/>
        </w:rPr>
        <w:t>BVQLNTD.</w:t>
      </w:r>
    </w:p>
    <w:p w14:paraId="09657318"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Từ các công trình nghiên cứu nêu trên, Đề án đã kế thừa một số nội dung bao gồm những vấn đề lý luận pháp luật liên quan đến trách nhiệm của DN kinh doanh sản phẩm, hàng hóa có khuyết tật qua các các khái niệm, đặc điểm, vai trò; kết thừa nội dung pháp luật về trách nhiệm của DN kinh doanh sản phẩm, hàng hóa có khuyết tật theo quy định của pháp luật Việt Nam. Trên cơ sở đó, Đề án tiếp </w:t>
      </w:r>
      <w:r w:rsidRPr="00EC647E">
        <w:rPr>
          <w:rStyle w:val="Emphasis"/>
          <w:rFonts w:ascii="Times New Roman" w:hAnsi="Times New Roman" w:cs="Times New Roman"/>
          <w:sz w:val="28"/>
          <w:szCs w:val="28"/>
          <w:shd w:val="clear" w:color="auto" w:fill="FFFFFF"/>
          <w:lang w:val="en-US"/>
        </w:rPr>
        <w:t xml:space="preserve">tục đi sâu nghiên cứu một cách toàn diện hơn các vấn đề lý luận pháp luật cũng như thực trạng pháp luật về </w:t>
      </w:r>
      <w:r w:rsidRPr="00EC647E">
        <w:rPr>
          <w:rFonts w:ascii="Times New Roman" w:hAnsi="Times New Roman" w:cs="Times New Roman"/>
          <w:sz w:val="28"/>
          <w:szCs w:val="28"/>
          <w:lang w:val="af-ZA"/>
        </w:rPr>
        <w:t xml:space="preserve">trách nhiệm của </w:t>
      </w:r>
      <w:r w:rsidRPr="00EC647E">
        <w:rPr>
          <w:rFonts w:ascii="Times New Roman" w:hAnsi="Times New Roman" w:cs="Times New Roman"/>
          <w:sz w:val="28"/>
          <w:szCs w:val="28"/>
          <w:lang w:val="en-US"/>
        </w:rPr>
        <w:t>DN kinh doanh sản phẩm, hàng hóa có khuyết tật trong lĩnh vực BVQLNTD tại Việt Nam thời gian qua.</w:t>
      </w:r>
    </w:p>
    <w:p w14:paraId="13FD1AEA" w14:textId="77777777" w:rsidR="00E54DC1" w:rsidRPr="00EC647E" w:rsidRDefault="00E54DC1" w:rsidP="00A02A08">
      <w:pPr>
        <w:pStyle w:val="2"/>
      </w:pPr>
      <w:bookmarkStart w:id="80" w:name="_Toc10301399"/>
      <w:bookmarkStart w:id="81" w:name="_Toc14373753"/>
      <w:bookmarkStart w:id="82" w:name="_Toc67736938"/>
      <w:bookmarkStart w:id="83" w:name="_Toc67761938"/>
      <w:bookmarkStart w:id="84" w:name="_Toc70620352"/>
      <w:bookmarkStart w:id="85" w:name="_Toc71792734"/>
      <w:bookmarkStart w:id="86" w:name="_Toc80606732"/>
      <w:bookmarkStart w:id="87" w:name="_Toc83717396"/>
      <w:bookmarkStart w:id="88" w:name="_Toc83739036"/>
      <w:bookmarkStart w:id="89" w:name="_Toc83825659"/>
      <w:bookmarkStart w:id="90" w:name="_Toc83844540"/>
      <w:bookmarkStart w:id="91" w:name="_Toc84517132"/>
      <w:bookmarkStart w:id="92" w:name="_Toc103004644"/>
      <w:bookmarkStart w:id="93" w:name="_Toc104882850"/>
      <w:bookmarkStart w:id="94" w:name="_Toc120693287"/>
      <w:bookmarkStart w:id="95" w:name="_Toc141364379"/>
      <w:bookmarkStart w:id="96" w:name="_Toc149492113"/>
      <w:bookmarkStart w:id="97" w:name="_Toc156498950"/>
      <w:bookmarkStart w:id="98" w:name="_Toc156501197"/>
      <w:bookmarkStart w:id="99" w:name="_Toc157870507"/>
      <w:bookmarkStart w:id="100" w:name="_Toc178145586"/>
      <w:bookmarkStart w:id="101" w:name="_Toc179207341"/>
      <w:r w:rsidRPr="00EC647E">
        <w:rPr>
          <w:rFonts w:eastAsia="Times New Roman"/>
          <w:bCs/>
          <w:kern w:val="36"/>
          <w:lang w:val="en-US"/>
        </w:rPr>
        <w:t xml:space="preserve">3. </w:t>
      </w:r>
      <w:r w:rsidRPr="00EC647E">
        <w:rPr>
          <w:shd w:val="clear" w:color="auto" w:fill="FFFFFF"/>
        </w:rPr>
        <w:t xml:space="preserve">Mục đích và nhiệm vụ nghiên cứu </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EC647E">
        <w:t>đề án</w:t>
      </w:r>
      <w:bookmarkEnd w:id="97"/>
      <w:bookmarkEnd w:id="98"/>
      <w:bookmarkEnd w:id="99"/>
      <w:bookmarkEnd w:id="100"/>
      <w:bookmarkEnd w:id="101"/>
    </w:p>
    <w:p w14:paraId="6FFE4983"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
          <w:i/>
          <w:iCs/>
          <w:sz w:val="28"/>
          <w:szCs w:val="28"/>
          <w:lang w:val="af-ZA"/>
        </w:rPr>
      </w:pPr>
      <w:bookmarkStart w:id="102" w:name="_Toc156498951"/>
      <w:bookmarkStart w:id="103" w:name="_Toc156501198"/>
      <w:bookmarkStart w:id="104" w:name="_Toc157870508"/>
      <w:bookmarkStart w:id="105" w:name="_Toc178145587"/>
      <w:r w:rsidRPr="00EC647E">
        <w:rPr>
          <w:rFonts w:ascii="Times New Roman" w:hAnsi="Times New Roman" w:cs="Times New Roman"/>
          <w:b/>
          <w:i/>
          <w:iCs/>
          <w:sz w:val="28"/>
          <w:szCs w:val="28"/>
          <w:lang w:val="af-ZA"/>
        </w:rPr>
        <w:t>3.1. Mục đích nghiên cứu</w:t>
      </w:r>
      <w:bookmarkEnd w:id="102"/>
      <w:bookmarkEnd w:id="103"/>
      <w:bookmarkEnd w:id="104"/>
      <w:bookmarkEnd w:id="105"/>
    </w:p>
    <w:p w14:paraId="095723E0"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af-ZA"/>
        </w:rPr>
        <w:t xml:space="preserve">Đề án có mục đích nghiên cứu nhằm đưa ra các giải pháp góp phần hoàn thiện pháp luật và nâng cao hiệu quả thực hiện pháp luật về trách nhiệm của </w:t>
      </w:r>
      <w:r w:rsidRPr="00EC647E">
        <w:rPr>
          <w:rFonts w:ascii="Times New Roman" w:hAnsi="Times New Roman" w:cs="Times New Roman"/>
          <w:sz w:val="28"/>
          <w:szCs w:val="28"/>
          <w:lang w:val="en-US"/>
        </w:rPr>
        <w:t xml:space="preserve">DN đối với sản phẩm, hàng hóa có khuyết tật trong lĩnh vực BVQLNTD tại Việt Nam. </w:t>
      </w:r>
    </w:p>
    <w:p w14:paraId="6F07F076"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
          <w:i/>
          <w:iCs/>
          <w:sz w:val="28"/>
          <w:szCs w:val="28"/>
          <w:shd w:val="clear" w:color="auto" w:fill="FFFFFF"/>
          <w:lang w:val="af-ZA"/>
        </w:rPr>
      </w:pPr>
      <w:bookmarkStart w:id="106" w:name="_Toc156498952"/>
      <w:bookmarkStart w:id="107" w:name="_Toc156501199"/>
      <w:bookmarkStart w:id="108" w:name="_Toc157870509"/>
      <w:bookmarkStart w:id="109" w:name="_Toc178145588"/>
      <w:r w:rsidRPr="00EC647E">
        <w:rPr>
          <w:rFonts w:ascii="Times New Roman" w:hAnsi="Times New Roman" w:cs="Times New Roman"/>
          <w:b/>
          <w:i/>
          <w:iCs/>
          <w:sz w:val="28"/>
          <w:szCs w:val="28"/>
          <w:lang w:val="af-ZA"/>
        </w:rPr>
        <w:t>3.2. Nhiệm vụ nghiên cứu</w:t>
      </w:r>
      <w:bookmarkEnd w:id="106"/>
      <w:bookmarkEnd w:id="107"/>
      <w:bookmarkEnd w:id="108"/>
      <w:bookmarkEnd w:id="109"/>
    </w:p>
    <w:p w14:paraId="1EA0BF87"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Để đạt được mục đích nghiên cứu, Đề án có các nhiệm vụ cơ bản sau đây:</w:t>
      </w:r>
    </w:p>
    <w:p w14:paraId="17E05DCF"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Một là, hệ thống hóa cơ sở lý luận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đối với sản phẩm, hàng hóa có khuyết tật trong lĩnh vực BVQLNTD.</w:t>
      </w:r>
    </w:p>
    <w:p w14:paraId="157B97C8"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Hai là, phân tích, đánh giá </w:t>
      </w:r>
      <w:r w:rsidRPr="00EC647E">
        <w:rPr>
          <w:rFonts w:ascii="Times New Roman" w:hAnsi="Times New Roman" w:cs="Times New Roman"/>
          <w:sz w:val="28"/>
          <w:szCs w:val="28"/>
          <w:lang w:val="af-ZA"/>
        </w:rPr>
        <w:t xml:space="preserve">pháp luật hiện hành về trách nhiệm của </w:t>
      </w:r>
      <w:r w:rsidRPr="00EC647E">
        <w:rPr>
          <w:rFonts w:ascii="Times New Roman" w:hAnsi="Times New Roman" w:cs="Times New Roman"/>
          <w:sz w:val="28"/>
          <w:szCs w:val="28"/>
          <w:lang w:val="en-US"/>
        </w:rPr>
        <w:t>DN đối với sản phẩm, hàng hóa có khuyết tật trong lĩnh vực BVQLNTD.</w:t>
      </w:r>
    </w:p>
    <w:p w14:paraId="417A955E"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Ba là, đánh giá thực tiễn thực hiện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đối với sản phẩm, hàng hóa có khuyết tật trong lĩnh vực BVQLNTD tại Việt Nam.</w:t>
      </w:r>
    </w:p>
    <w:p w14:paraId="16C11C74"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lastRenderedPageBreak/>
        <w:t xml:space="preserve">Bốn là, đưa ra các giải pháp </w:t>
      </w:r>
      <w:bookmarkStart w:id="110" w:name="_Toc70620355"/>
      <w:bookmarkStart w:id="111" w:name="_Toc71792737"/>
      <w:bookmarkStart w:id="112" w:name="_Toc80606735"/>
      <w:bookmarkStart w:id="113" w:name="_Toc67736941"/>
      <w:bookmarkStart w:id="114" w:name="_Toc67761941"/>
      <w:bookmarkStart w:id="115" w:name="_Toc50964880"/>
      <w:bookmarkStart w:id="116" w:name="_Toc65950270"/>
      <w:bookmarkStart w:id="117" w:name="_Toc66913164"/>
      <w:r w:rsidRPr="00EC647E">
        <w:rPr>
          <w:rFonts w:ascii="Times New Roman" w:hAnsi="Times New Roman" w:cs="Times New Roman"/>
          <w:sz w:val="28"/>
          <w:szCs w:val="28"/>
          <w:highlight w:val="white"/>
          <w:lang w:val="af-ZA"/>
        </w:rPr>
        <w:t xml:space="preserve">hoàn thiện pháp luật và nâng cao hiệu quả </w:t>
      </w:r>
      <w:bookmarkStart w:id="118" w:name="_Toc10301400"/>
      <w:bookmarkStart w:id="119" w:name="_Toc14373754"/>
      <w:bookmarkStart w:id="120" w:name="_Toc67736942"/>
      <w:bookmarkStart w:id="121" w:name="_Toc67761942"/>
      <w:bookmarkStart w:id="122" w:name="_Toc70620356"/>
      <w:bookmarkStart w:id="123" w:name="_Toc71792738"/>
      <w:bookmarkStart w:id="124" w:name="_Toc80606736"/>
      <w:bookmarkStart w:id="125" w:name="_Toc83717397"/>
      <w:bookmarkStart w:id="126" w:name="_Toc83739037"/>
      <w:bookmarkStart w:id="127" w:name="_Toc83825660"/>
      <w:bookmarkStart w:id="128" w:name="_Toc83844541"/>
      <w:bookmarkStart w:id="129" w:name="_Toc84517133"/>
      <w:bookmarkStart w:id="130" w:name="_Toc103004645"/>
      <w:bookmarkStart w:id="131" w:name="_Toc104882851"/>
      <w:bookmarkEnd w:id="110"/>
      <w:bookmarkEnd w:id="111"/>
      <w:bookmarkEnd w:id="112"/>
      <w:bookmarkEnd w:id="113"/>
      <w:bookmarkEnd w:id="114"/>
      <w:bookmarkEnd w:id="115"/>
      <w:bookmarkEnd w:id="116"/>
      <w:bookmarkEnd w:id="117"/>
      <w:r w:rsidRPr="00EC647E">
        <w:rPr>
          <w:rFonts w:ascii="Times New Roman" w:hAnsi="Times New Roman" w:cs="Times New Roman"/>
          <w:sz w:val="28"/>
          <w:szCs w:val="28"/>
          <w:lang w:val="af-ZA"/>
        </w:rPr>
        <w:t xml:space="preserve">thực hiện pháp luật về trách nhiệm của </w:t>
      </w:r>
      <w:r w:rsidRPr="00EC647E">
        <w:rPr>
          <w:rFonts w:ascii="Times New Roman" w:hAnsi="Times New Roman" w:cs="Times New Roman"/>
          <w:sz w:val="28"/>
          <w:szCs w:val="28"/>
          <w:lang w:val="en-US"/>
        </w:rPr>
        <w:t>DN đối với sản phẩm, hàng hóa có khuyết tật trong lĩnh vực BVQLNTD tại Việt Nam.</w:t>
      </w:r>
    </w:p>
    <w:p w14:paraId="096D57CC" w14:textId="77777777" w:rsidR="00E54DC1" w:rsidRPr="00EC647E" w:rsidRDefault="00E54DC1" w:rsidP="00A02A08">
      <w:pPr>
        <w:pStyle w:val="2"/>
      </w:pPr>
      <w:bookmarkStart w:id="132" w:name="_Toc120693288"/>
      <w:bookmarkStart w:id="133" w:name="_Toc141364380"/>
      <w:bookmarkStart w:id="134" w:name="_Toc149492114"/>
      <w:bookmarkStart w:id="135" w:name="_Toc156498953"/>
      <w:bookmarkStart w:id="136" w:name="_Toc156501200"/>
      <w:bookmarkStart w:id="137" w:name="_Toc157870510"/>
      <w:bookmarkStart w:id="138" w:name="_Toc178145589"/>
      <w:bookmarkStart w:id="139" w:name="_Toc179207342"/>
      <w:r w:rsidRPr="00EC647E">
        <w:t xml:space="preserve">4. </w:t>
      </w:r>
      <w:r w:rsidRPr="00EC647E">
        <w:rPr>
          <w:shd w:val="clear" w:color="auto" w:fill="FFFFFF"/>
        </w:rPr>
        <w:t>Đối tượng và phạm vi nghiên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EC647E">
        <w:rPr>
          <w:shd w:val="clear" w:color="auto" w:fill="FFFFFF"/>
        </w:rPr>
        <w:t xml:space="preserve"> cứu </w:t>
      </w:r>
      <w:bookmarkEnd w:id="134"/>
      <w:r w:rsidRPr="00EC647E">
        <w:t>của đề án</w:t>
      </w:r>
      <w:bookmarkEnd w:id="135"/>
      <w:bookmarkEnd w:id="136"/>
      <w:bookmarkEnd w:id="137"/>
      <w:bookmarkEnd w:id="138"/>
      <w:bookmarkEnd w:id="139"/>
    </w:p>
    <w:p w14:paraId="42CDF5CA"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
          <w:i/>
          <w:iCs/>
          <w:sz w:val="28"/>
          <w:szCs w:val="28"/>
          <w:lang w:val="af-ZA"/>
        </w:rPr>
      </w:pPr>
      <w:bookmarkStart w:id="140" w:name="_Toc156498954"/>
      <w:bookmarkStart w:id="141" w:name="_Toc156501201"/>
      <w:bookmarkStart w:id="142" w:name="_Toc157870511"/>
      <w:bookmarkStart w:id="143" w:name="_Toc178145590"/>
      <w:r w:rsidRPr="00EC647E">
        <w:rPr>
          <w:rFonts w:ascii="Times New Roman" w:hAnsi="Times New Roman" w:cs="Times New Roman"/>
          <w:b/>
          <w:i/>
          <w:iCs/>
          <w:sz w:val="28"/>
          <w:szCs w:val="28"/>
          <w:lang w:val="af-ZA"/>
        </w:rPr>
        <w:t>4.1. Đối tượng nghiên cứu</w:t>
      </w:r>
      <w:bookmarkEnd w:id="140"/>
      <w:bookmarkEnd w:id="141"/>
      <w:bookmarkEnd w:id="142"/>
      <w:bookmarkEnd w:id="143"/>
      <w:r w:rsidRPr="00EC647E">
        <w:rPr>
          <w:rFonts w:ascii="Times New Roman" w:hAnsi="Times New Roman" w:cs="Times New Roman"/>
          <w:b/>
          <w:i/>
          <w:iCs/>
          <w:sz w:val="28"/>
          <w:szCs w:val="28"/>
          <w:lang w:val="af-ZA"/>
        </w:rPr>
        <w:t xml:space="preserve"> </w:t>
      </w:r>
    </w:p>
    <w:p w14:paraId="725B2790"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shd w:val="clear" w:color="auto" w:fill="FFFFFF"/>
          <w:lang w:val="af-ZA"/>
        </w:rPr>
      </w:pPr>
      <w:r w:rsidRPr="00EC647E">
        <w:rPr>
          <w:rFonts w:ascii="Times New Roman" w:hAnsi="Times New Roman" w:cs="Times New Roman"/>
          <w:sz w:val="28"/>
          <w:szCs w:val="28"/>
          <w:shd w:val="clear" w:color="auto" w:fill="FFFFFF"/>
          <w:lang w:val="af-ZA"/>
        </w:rPr>
        <w:t>Đề án đi sâu nghiên cứu các đối tượng sau đây:</w:t>
      </w:r>
    </w:p>
    <w:p w14:paraId="2E09AFB5"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shd w:val="clear" w:color="auto" w:fill="FFFFFF"/>
          <w:lang w:val="af-ZA"/>
        </w:rPr>
        <w:t xml:space="preserve"> Một là, lý luận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đối với sản phẩm, hàng hóa có khuyết tật trong lĩnh vực BVQLNTD.</w:t>
      </w:r>
    </w:p>
    <w:p w14:paraId="44A677EA"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Hai là, </w:t>
      </w:r>
      <w:r w:rsidRPr="00EC647E">
        <w:rPr>
          <w:rFonts w:ascii="Times New Roman" w:hAnsi="Times New Roman" w:cs="Times New Roman"/>
          <w:sz w:val="28"/>
          <w:szCs w:val="28"/>
          <w:lang w:val="af-ZA"/>
        </w:rPr>
        <w:t xml:space="preserve">pháp luật Việt Nam về trách nhiệm của </w:t>
      </w:r>
      <w:r w:rsidRPr="00EC647E">
        <w:rPr>
          <w:rFonts w:ascii="Times New Roman" w:hAnsi="Times New Roman" w:cs="Times New Roman"/>
          <w:sz w:val="28"/>
          <w:szCs w:val="28"/>
          <w:lang w:val="en-US"/>
        </w:rPr>
        <w:t>DN đối với sản phẩm, hàng hóa có khuyết tật trong lĩnh vực BVQLNTD thông qua quy định của Luật BVQLNDT và các văn bản có liên quan.</w:t>
      </w:r>
    </w:p>
    <w:p w14:paraId="41531896"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Ba là, thực tiễn thực hiện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đối với sản phẩm, hàng hóa có khuyết tật trong lĩnh vực BVQLNTD tại Việt Nam.</w:t>
      </w:r>
    </w:p>
    <w:p w14:paraId="2BE2FE65"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
          <w:i/>
          <w:iCs/>
          <w:sz w:val="28"/>
          <w:szCs w:val="28"/>
          <w:shd w:val="clear" w:color="auto" w:fill="FFFFFF"/>
          <w:lang w:val="af-ZA"/>
        </w:rPr>
      </w:pPr>
      <w:bookmarkStart w:id="144" w:name="_Toc156498955"/>
      <w:bookmarkStart w:id="145" w:name="_Toc156501202"/>
      <w:bookmarkStart w:id="146" w:name="_Toc157870512"/>
      <w:bookmarkStart w:id="147" w:name="_Toc178145591"/>
      <w:r w:rsidRPr="00EC647E">
        <w:rPr>
          <w:rFonts w:ascii="Times New Roman" w:hAnsi="Times New Roman" w:cs="Times New Roman"/>
          <w:b/>
          <w:i/>
          <w:iCs/>
          <w:sz w:val="28"/>
          <w:szCs w:val="28"/>
          <w:lang w:val="af-ZA"/>
        </w:rPr>
        <w:t>4.2. Phạm vi nghiên cứu</w:t>
      </w:r>
      <w:bookmarkEnd w:id="144"/>
      <w:bookmarkEnd w:id="145"/>
      <w:bookmarkEnd w:id="146"/>
      <w:bookmarkEnd w:id="147"/>
      <w:r w:rsidRPr="00EC647E">
        <w:rPr>
          <w:rFonts w:ascii="Times New Roman" w:hAnsi="Times New Roman" w:cs="Times New Roman"/>
          <w:b/>
          <w:i/>
          <w:iCs/>
          <w:sz w:val="28"/>
          <w:szCs w:val="28"/>
          <w:lang w:val="af-ZA"/>
        </w:rPr>
        <w:t xml:space="preserve"> </w:t>
      </w:r>
    </w:p>
    <w:p w14:paraId="3E46429B"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Đề án nghiên cứu trong phạm vi sau đây:</w:t>
      </w:r>
    </w:p>
    <w:p w14:paraId="28760CF3"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en-US"/>
        </w:rPr>
      </w:pPr>
      <w:r w:rsidRPr="00EC647E">
        <w:rPr>
          <w:rFonts w:ascii="Times New Roman" w:hAnsi="Times New Roman" w:cs="Times New Roman"/>
          <w:sz w:val="28"/>
          <w:szCs w:val="28"/>
          <w:lang w:val="en-US"/>
        </w:rPr>
        <w:t xml:space="preserve">Một là, nội dung nghiên cứu: Đề án nghiên cứu </w:t>
      </w:r>
      <w:r w:rsidRPr="00EC647E">
        <w:rPr>
          <w:rFonts w:ascii="Times New Roman" w:hAnsi="Times New Roman" w:cs="Times New Roman"/>
          <w:sz w:val="28"/>
          <w:szCs w:val="28"/>
          <w:lang w:val="af-ZA"/>
        </w:rPr>
        <w:t xml:space="preserve">một số vấn đề lý luận, thực trạng pháp luật qua và tiễn thực hiện pháp luật về trách nhiệm của </w:t>
      </w:r>
      <w:r w:rsidRPr="00EC647E">
        <w:rPr>
          <w:rFonts w:ascii="Times New Roman" w:hAnsi="Times New Roman" w:cs="Times New Roman"/>
          <w:sz w:val="28"/>
          <w:szCs w:val="28"/>
          <w:lang w:val="en-US"/>
        </w:rPr>
        <w:t xml:space="preserve">DN đối với sản phẩm, hàng hóa có khuyết tật trong lĩnh vực BVQLNTD </w:t>
      </w:r>
      <w:r w:rsidRPr="00EC647E">
        <w:rPr>
          <w:rFonts w:ascii="Times New Roman" w:hAnsi="Times New Roman" w:cs="Times New Roman"/>
          <w:sz w:val="28"/>
          <w:szCs w:val="28"/>
          <w:lang w:val="af-ZA"/>
        </w:rPr>
        <w:t>theo quy định của pháp luật Việt Nam hiện hành.</w:t>
      </w:r>
    </w:p>
    <w:p w14:paraId="53DB9B8B"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af-ZA"/>
        </w:rPr>
      </w:pPr>
      <w:r w:rsidRPr="00EC647E">
        <w:rPr>
          <w:rFonts w:ascii="Times New Roman" w:hAnsi="Times New Roman" w:cs="Times New Roman"/>
          <w:sz w:val="28"/>
          <w:szCs w:val="28"/>
          <w:lang w:val="af-ZA"/>
        </w:rPr>
        <w:t xml:space="preserve">Hai là, không gian nghiên cứu: Đề án nghiên cứu thực tiễn thực hiện pháp luật về trách nhiệm của </w:t>
      </w:r>
      <w:r w:rsidRPr="00EC647E">
        <w:rPr>
          <w:rFonts w:ascii="Times New Roman" w:hAnsi="Times New Roman" w:cs="Times New Roman"/>
          <w:sz w:val="28"/>
          <w:szCs w:val="28"/>
          <w:lang w:val="en-US"/>
        </w:rPr>
        <w:t>DN đối với sản phẩm, hàng hóa có khuyết tật trong lĩnh vực BVQLNTD</w:t>
      </w:r>
      <w:r w:rsidRPr="00EC647E">
        <w:rPr>
          <w:rFonts w:ascii="Times New Roman" w:hAnsi="Times New Roman" w:cs="Times New Roman"/>
          <w:sz w:val="28"/>
          <w:szCs w:val="28"/>
          <w:lang w:val="af-ZA"/>
        </w:rPr>
        <w:t xml:space="preserve"> trên lãnh thổ Việt Nam.</w:t>
      </w:r>
    </w:p>
    <w:p w14:paraId="2AEB1876"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af-ZA"/>
        </w:rPr>
      </w:pPr>
      <w:r w:rsidRPr="00EC647E">
        <w:rPr>
          <w:rFonts w:ascii="Times New Roman" w:hAnsi="Times New Roman" w:cs="Times New Roman"/>
          <w:sz w:val="28"/>
          <w:szCs w:val="28"/>
          <w:lang w:val="af-ZA"/>
        </w:rPr>
        <w:t>Ba là, thời gian nghiên cứu: Các số liệu, các vụ việc trong thực tiễn được nghiên cứu ở giai đoạn từ năm 2020 đến năm 2023.</w:t>
      </w:r>
    </w:p>
    <w:p w14:paraId="18162F1A" w14:textId="77777777" w:rsidR="00E54DC1" w:rsidRPr="00EC647E" w:rsidRDefault="00E54DC1" w:rsidP="00A02A08">
      <w:pPr>
        <w:pStyle w:val="2"/>
      </w:pPr>
      <w:bookmarkStart w:id="148" w:name="_Toc10301401"/>
      <w:bookmarkStart w:id="149" w:name="_Toc14373755"/>
      <w:bookmarkStart w:id="150" w:name="_Toc67736945"/>
      <w:bookmarkStart w:id="151" w:name="_Toc67761946"/>
      <w:bookmarkStart w:id="152" w:name="_Toc70620360"/>
      <w:bookmarkStart w:id="153" w:name="_Toc71792742"/>
      <w:bookmarkStart w:id="154" w:name="_Toc80606740"/>
      <w:bookmarkStart w:id="155" w:name="_Toc83717398"/>
      <w:bookmarkStart w:id="156" w:name="_Toc83739038"/>
      <w:bookmarkStart w:id="157" w:name="_Toc83825661"/>
      <w:bookmarkStart w:id="158" w:name="_Toc83844542"/>
      <w:bookmarkStart w:id="159" w:name="_Toc84517134"/>
      <w:bookmarkStart w:id="160" w:name="_Toc103004646"/>
      <w:bookmarkStart w:id="161" w:name="_Toc104882852"/>
      <w:bookmarkStart w:id="162" w:name="_Toc120693289"/>
      <w:bookmarkStart w:id="163" w:name="_Toc149492115"/>
      <w:bookmarkStart w:id="164" w:name="_Toc141364381"/>
      <w:bookmarkStart w:id="165" w:name="_Toc156498956"/>
      <w:bookmarkStart w:id="166" w:name="_Toc156501203"/>
      <w:bookmarkStart w:id="167" w:name="_Toc157870513"/>
      <w:bookmarkStart w:id="168" w:name="_Toc178145592"/>
      <w:bookmarkStart w:id="169" w:name="_Toc179207343"/>
      <w:r w:rsidRPr="00EC647E">
        <w:t>5. Phương pháp nghiên cứu</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EC647E">
        <w:t xml:space="preserve"> </w:t>
      </w:r>
      <w:bookmarkEnd w:id="164"/>
      <w:r w:rsidRPr="00EC647E">
        <w:t>đề án</w:t>
      </w:r>
      <w:bookmarkEnd w:id="165"/>
      <w:bookmarkEnd w:id="166"/>
      <w:bookmarkEnd w:id="167"/>
      <w:bookmarkEnd w:id="168"/>
      <w:bookmarkEnd w:id="169"/>
    </w:p>
    <w:p w14:paraId="2619AFD2"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170" w:name="_Toc156498957"/>
      <w:bookmarkStart w:id="171" w:name="_Toc156501204"/>
      <w:bookmarkStart w:id="172" w:name="_Toc157870514"/>
      <w:bookmarkStart w:id="173" w:name="_Toc178145593"/>
      <w:bookmarkStart w:id="174" w:name="_Toc149492117"/>
      <w:r w:rsidRPr="00EC647E">
        <w:rPr>
          <w:rFonts w:ascii="Times New Roman" w:hAnsi="Times New Roman" w:cs="Times New Roman"/>
          <w:sz w:val="28"/>
          <w:szCs w:val="28"/>
          <w:lang w:val="af-ZA"/>
        </w:rPr>
        <w:t>Nhằm triển khai nội dung nghiên cứu, Đề án sử dụng một số phương pháp sau đây:</w:t>
      </w:r>
      <w:bookmarkEnd w:id="170"/>
      <w:bookmarkEnd w:id="171"/>
      <w:bookmarkEnd w:id="172"/>
      <w:bookmarkEnd w:id="173"/>
    </w:p>
    <w:p w14:paraId="427AC7AE"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175" w:name="_Toc156498958"/>
      <w:bookmarkStart w:id="176" w:name="_Toc156501205"/>
      <w:bookmarkStart w:id="177" w:name="_Toc157870515"/>
      <w:bookmarkStart w:id="178" w:name="_Toc178145594"/>
      <w:r w:rsidRPr="00EC647E">
        <w:rPr>
          <w:rFonts w:ascii="Times New Roman" w:hAnsi="Times New Roman" w:cs="Times New Roman"/>
          <w:sz w:val="28"/>
          <w:szCs w:val="28"/>
          <w:lang w:val="af-ZA"/>
        </w:rPr>
        <w:t xml:space="preserve">Một là, phương pháp tổng hợp và phương pháp hệ thống hóa lý thuyết được sử dụng để làm rõ một số vấn đề lý luận </w:t>
      </w:r>
      <w:r w:rsidRPr="00EC647E">
        <w:rPr>
          <w:rFonts w:ascii="Times New Roman" w:hAnsi="Times New Roman" w:cs="Times New Roman"/>
          <w:bCs/>
          <w:sz w:val="28"/>
          <w:szCs w:val="28"/>
          <w:lang w:val="af-ZA"/>
        </w:rPr>
        <w:t>pháp luật về trách nhiệm của DN đối với sản phẩm, hàng hóa có khuyết tật trong lĩnh vực BVQLNTD tại chương 1 Đề án.</w:t>
      </w:r>
      <w:bookmarkEnd w:id="175"/>
      <w:bookmarkEnd w:id="176"/>
      <w:bookmarkEnd w:id="177"/>
      <w:bookmarkEnd w:id="178"/>
    </w:p>
    <w:p w14:paraId="7B4B477B"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179" w:name="_Toc156498959"/>
      <w:bookmarkStart w:id="180" w:name="_Toc156501206"/>
      <w:bookmarkStart w:id="181" w:name="_Toc157870516"/>
      <w:bookmarkStart w:id="182" w:name="_Toc178145595"/>
      <w:r w:rsidRPr="00EC647E">
        <w:rPr>
          <w:rFonts w:ascii="Times New Roman" w:hAnsi="Times New Roman" w:cs="Times New Roman"/>
          <w:bCs/>
          <w:sz w:val="28"/>
          <w:szCs w:val="28"/>
          <w:lang w:val="af-ZA"/>
        </w:rPr>
        <w:t>Hai là, phương pháp phân tích quy phạm pháp luật, phương pháp phân tích văn bản pháp luật, phương pháp so sánh kết hợp với phương pháp đánh giá, bình luận để làm rõ thực trạng pháp luật về trách nhiệm của DN đối với sản phẩm, hàng hóa có khuyết tật trong lĩnh vực BVQLNTD tại chương 2 Đề án.</w:t>
      </w:r>
      <w:bookmarkEnd w:id="179"/>
      <w:bookmarkEnd w:id="180"/>
      <w:bookmarkEnd w:id="181"/>
      <w:bookmarkEnd w:id="182"/>
    </w:p>
    <w:p w14:paraId="120241C2"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183" w:name="_Toc156498960"/>
      <w:bookmarkStart w:id="184" w:name="_Toc156501207"/>
      <w:bookmarkStart w:id="185" w:name="_Toc157870517"/>
      <w:bookmarkStart w:id="186" w:name="_Toc178145596"/>
      <w:r w:rsidRPr="00EC647E">
        <w:rPr>
          <w:rFonts w:ascii="Times New Roman" w:hAnsi="Times New Roman" w:cs="Times New Roman"/>
          <w:bCs/>
          <w:sz w:val="28"/>
          <w:szCs w:val="28"/>
          <w:lang w:val="af-ZA"/>
        </w:rPr>
        <w:t xml:space="preserve">Ba là, phương pháp phân tích, phương pháp thống kê số liệu, phương pháp liệt kê, so sánh kết hợp với các phương pháp chứng minh và phương pháp giả </w:t>
      </w:r>
      <w:r w:rsidRPr="00EC647E">
        <w:rPr>
          <w:rFonts w:ascii="Times New Roman" w:hAnsi="Times New Roman" w:cs="Times New Roman"/>
          <w:bCs/>
          <w:sz w:val="28"/>
          <w:szCs w:val="28"/>
          <w:lang w:val="af-ZA"/>
        </w:rPr>
        <w:lastRenderedPageBreak/>
        <w:t>thuyết để làm rõ thực tiễn thực hiện pháp luật về trách nhiệm của DN đối với sản phẩm, hàng hóa có khuyết tật trong lĩnh vực BVQLNTD và đưa ra các giải pháp hoàn thiện pháp luật, nâng cao hiệu quả thực hiện pháp luật tại chương 3 Đề án.</w:t>
      </w:r>
      <w:bookmarkEnd w:id="183"/>
      <w:bookmarkEnd w:id="184"/>
      <w:bookmarkEnd w:id="185"/>
      <w:bookmarkEnd w:id="186"/>
    </w:p>
    <w:p w14:paraId="7BA15D8E"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187" w:name="_Toc156498961"/>
      <w:bookmarkStart w:id="188" w:name="_Toc156501208"/>
      <w:bookmarkStart w:id="189" w:name="_Toc157870518"/>
      <w:bookmarkStart w:id="190" w:name="_Toc178145597"/>
      <w:r w:rsidRPr="00EC647E">
        <w:rPr>
          <w:rFonts w:ascii="Times New Roman" w:hAnsi="Times New Roman" w:cs="Times New Roman"/>
          <w:bCs/>
          <w:sz w:val="28"/>
          <w:szCs w:val="28"/>
          <w:lang w:val="af-ZA"/>
        </w:rPr>
        <w:t>Ngoài ra, Đề án còn sử dụng một số phương pháp nghiên cứu khác như: phương pháp quy nạp, phương pháp logic học.</w:t>
      </w:r>
      <w:bookmarkEnd w:id="187"/>
      <w:bookmarkEnd w:id="188"/>
      <w:bookmarkEnd w:id="189"/>
      <w:bookmarkEnd w:id="190"/>
    </w:p>
    <w:p w14:paraId="788F059F" w14:textId="77777777" w:rsidR="00E54DC1" w:rsidRPr="00EC647E" w:rsidRDefault="00E54DC1" w:rsidP="00A02A08">
      <w:pPr>
        <w:pStyle w:val="2"/>
      </w:pPr>
      <w:bookmarkStart w:id="191" w:name="_Toc10301402"/>
      <w:bookmarkStart w:id="192" w:name="_Toc14373756"/>
      <w:bookmarkStart w:id="193" w:name="_Toc67736946"/>
      <w:bookmarkStart w:id="194" w:name="_Toc67761947"/>
      <w:bookmarkStart w:id="195" w:name="_Toc70620361"/>
      <w:bookmarkStart w:id="196" w:name="_Toc71792743"/>
      <w:bookmarkStart w:id="197" w:name="_Toc80606741"/>
      <w:bookmarkStart w:id="198" w:name="_Toc83717399"/>
      <w:bookmarkStart w:id="199" w:name="_Toc83739039"/>
      <w:bookmarkStart w:id="200" w:name="_Toc83825662"/>
      <w:bookmarkStart w:id="201" w:name="_Toc83844543"/>
      <w:bookmarkStart w:id="202" w:name="_Toc84517135"/>
      <w:bookmarkStart w:id="203" w:name="_Toc103004647"/>
      <w:bookmarkStart w:id="204" w:name="_Toc104882853"/>
      <w:bookmarkStart w:id="205" w:name="_Toc120693290"/>
      <w:bookmarkStart w:id="206" w:name="_Toc141364382"/>
      <w:bookmarkStart w:id="207" w:name="_Toc149492118"/>
      <w:bookmarkStart w:id="208" w:name="_Toc156498962"/>
      <w:bookmarkStart w:id="209" w:name="_Toc156501209"/>
      <w:bookmarkStart w:id="210" w:name="_Toc157870519"/>
      <w:bookmarkStart w:id="211" w:name="_Toc178145598"/>
      <w:bookmarkStart w:id="212" w:name="_Toc179207344"/>
      <w:bookmarkEnd w:id="174"/>
      <w:r w:rsidRPr="00EC647E">
        <w:t xml:space="preserve">6. </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EC647E">
        <w:t>Ý nghĩa khoa học và ý nghĩa thực tiễn của đề án</w:t>
      </w:r>
      <w:bookmarkEnd w:id="208"/>
      <w:bookmarkEnd w:id="209"/>
      <w:bookmarkEnd w:id="210"/>
      <w:bookmarkEnd w:id="211"/>
      <w:bookmarkEnd w:id="212"/>
    </w:p>
    <w:p w14:paraId="21D79A7A"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
          <w:i/>
          <w:iCs/>
          <w:sz w:val="28"/>
          <w:szCs w:val="28"/>
          <w:lang w:val="af-ZA"/>
        </w:rPr>
      </w:pPr>
      <w:bookmarkStart w:id="213" w:name="_Toc156498963"/>
      <w:bookmarkStart w:id="214" w:name="_Toc156501210"/>
      <w:bookmarkStart w:id="215" w:name="_Toc157870520"/>
      <w:bookmarkStart w:id="216" w:name="_Toc178145599"/>
      <w:r w:rsidRPr="00EC647E">
        <w:rPr>
          <w:rFonts w:ascii="Times New Roman" w:hAnsi="Times New Roman" w:cs="Times New Roman"/>
          <w:b/>
          <w:i/>
          <w:iCs/>
          <w:sz w:val="28"/>
          <w:szCs w:val="28"/>
          <w:lang w:val="af-ZA"/>
        </w:rPr>
        <w:t>6.1. Ý nghĩa khoa học của đề án</w:t>
      </w:r>
      <w:bookmarkEnd w:id="213"/>
      <w:bookmarkEnd w:id="214"/>
      <w:bookmarkEnd w:id="215"/>
      <w:bookmarkEnd w:id="216"/>
    </w:p>
    <w:p w14:paraId="674DFB95"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217" w:name="_Toc156498964"/>
      <w:bookmarkStart w:id="218" w:name="_Toc156501211"/>
      <w:bookmarkStart w:id="219" w:name="_Toc157870521"/>
      <w:bookmarkStart w:id="220" w:name="_Toc178145600"/>
      <w:r w:rsidRPr="00EC647E">
        <w:rPr>
          <w:rFonts w:ascii="Times New Roman" w:hAnsi="Times New Roman" w:cs="Times New Roman"/>
          <w:bCs/>
          <w:sz w:val="28"/>
          <w:szCs w:val="28"/>
          <w:lang w:val="af-ZA"/>
        </w:rPr>
        <w:t>Kết quả nghiên cứu của Đề án góp phần bổ sung một cách đầy đủ hơn trong hệ thống cơ sở lý luận pháp luật về trách nhiệm của DN đối với sản phẩm, hàng hóa có khuyết tật nhằm BVQLNTD. Ngoài ra, Đề án còn cung cấp các luận cứ khoa học và hoàn thiện pháp luật, nâng cao hiệu quả thực hiện pháp luật về trách nhiệm của DN đối với sản phẩm, hàng hóa có khuyết tật trong lĩnh vực BVQLNTD tại Việt Nam hiện nay.</w:t>
      </w:r>
      <w:bookmarkEnd w:id="217"/>
      <w:bookmarkEnd w:id="218"/>
      <w:bookmarkEnd w:id="219"/>
      <w:bookmarkEnd w:id="220"/>
    </w:p>
    <w:p w14:paraId="35B964FC"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b/>
          <w:i/>
          <w:iCs/>
          <w:sz w:val="28"/>
          <w:szCs w:val="28"/>
          <w:lang w:val="af-ZA"/>
        </w:rPr>
      </w:pPr>
      <w:bookmarkStart w:id="221" w:name="_Toc156498965"/>
      <w:bookmarkStart w:id="222" w:name="_Toc156501212"/>
      <w:bookmarkStart w:id="223" w:name="_Toc157870522"/>
      <w:bookmarkStart w:id="224" w:name="_Toc178145601"/>
      <w:r w:rsidRPr="00EC647E">
        <w:rPr>
          <w:rFonts w:ascii="Times New Roman" w:hAnsi="Times New Roman" w:cs="Times New Roman"/>
          <w:b/>
          <w:i/>
          <w:iCs/>
          <w:sz w:val="28"/>
          <w:szCs w:val="28"/>
          <w:lang w:val="af-ZA"/>
        </w:rPr>
        <w:t>6.2. Ý nghĩa thực tiễn của đề án</w:t>
      </w:r>
      <w:bookmarkEnd w:id="221"/>
      <w:bookmarkEnd w:id="222"/>
      <w:bookmarkEnd w:id="223"/>
      <w:bookmarkEnd w:id="224"/>
    </w:p>
    <w:p w14:paraId="2463F9EE" w14:textId="77777777" w:rsidR="00E54DC1" w:rsidRPr="00EC647E" w:rsidRDefault="00E54DC1"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225" w:name="_Toc156498966"/>
      <w:bookmarkStart w:id="226" w:name="_Toc156501213"/>
      <w:bookmarkStart w:id="227" w:name="_Toc157870523"/>
      <w:bookmarkStart w:id="228" w:name="_Toc178145602"/>
      <w:bookmarkStart w:id="229" w:name="_Toc149492120"/>
      <w:r w:rsidRPr="00EC647E">
        <w:rPr>
          <w:rFonts w:ascii="Times New Roman" w:hAnsi="Times New Roman" w:cs="Times New Roman"/>
          <w:sz w:val="28"/>
          <w:szCs w:val="28"/>
          <w:lang w:val="en-US"/>
        </w:rPr>
        <w:t xml:space="preserve">Kết quả nghiên cứu của Đề án </w:t>
      </w:r>
      <w:r w:rsidRPr="00EC647E">
        <w:rPr>
          <w:rFonts w:ascii="Times New Roman" w:hAnsi="Times New Roman" w:cs="Times New Roman"/>
          <w:bCs/>
          <w:sz w:val="28"/>
          <w:szCs w:val="28"/>
          <w:lang w:val="af-ZA"/>
        </w:rPr>
        <w:t xml:space="preserve">có giá trị tham khảo đối với công tác hoàn thiện và thực thi pháp luật về trách nhiệm của DN đối với sản phẩm, hàng hóa có khuyết tật trong lĩnh vực BVQLNTD của các cơ quan quản lý nhà nước về BVQLNTD, của các DN và NTD. Hơn nữa, kết quả nghiên cứu của Đề án có thể </w:t>
      </w:r>
      <w:r w:rsidRPr="00EC647E">
        <w:rPr>
          <w:rFonts w:ascii="Times New Roman" w:hAnsi="Times New Roman" w:cs="Times New Roman"/>
          <w:sz w:val="28"/>
          <w:szCs w:val="28"/>
          <w:lang w:val="en-US"/>
        </w:rPr>
        <w:t xml:space="preserve">là nguồn tài liệu tham khảo dành cho công tác học tập, nghiên cứu </w:t>
      </w:r>
      <w:r w:rsidRPr="00EC647E">
        <w:rPr>
          <w:rFonts w:ascii="Times New Roman" w:hAnsi="Times New Roman" w:cs="Times New Roman"/>
          <w:bCs/>
          <w:sz w:val="28"/>
          <w:szCs w:val="28"/>
          <w:lang w:val="af-ZA"/>
        </w:rPr>
        <w:t>pháp luật về trách nhiệm của DN đối với sản phẩm, hàng hóa có khuyết tật trong lĩnh vực BVQLNTD</w:t>
      </w:r>
      <w:bookmarkEnd w:id="225"/>
      <w:bookmarkEnd w:id="226"/>
      <w:r w:rsidRPr="00EC647E">
        <w:rPr>
          <w:rFonts w:ascii="Times New Roman" w:hAnsi="Times New Roman" w:cs="Times New Roman"/>
          <w:bCs/>
          <w:sz w:val="28"/>
          <w:szCs w:val="28"/>
          <w:lang w:val="af-ZA"/>
        </w:rPr>
        <w:t xml:space="preserve"> tại các cơ sở đào tạo luật.</w:t>
      </w:r>
      <w:bookmarkEnd w:id="227"/>
      <w:bookmarkEnd w:id="228"/>
    </w:p>
    <w:p w14:paraId="2A77E5E5" w14:textId="77777777" w:rsidR="00E54DC1" w:rsidRPr="00EC647E" w:rsidRDefault="00E54DC1" w:rsidP="00A02A08">
      <w:pPr>
        <w:pStyle w:val="2"/>
      </w:pPr>
      <w:bookmarkStart w:id="230" w:name="_Toc10301403"/>
      <w:bookmarkStart w:id="231" w:name="_Toc14373757"/>
      <w:bookmarkStart w:id="232" w:name="_Toc67736947"/>
      <w:bookmarkStart w:id="233" w:name="_Toc67761948"/>
      <w:bookmarkStart w:id="234" w:name="_Toc70620362"/>
      <w:bookmarkStart w:id="235" w:name="_Toc71792744"/>
      <w:bookmarkStart w:id="236" w:name="_Toc80606742"/>
      <w:bookmarkStart w:id="237" w:name="_Toc83717400"/>
      <w:bookmarkStart w:id="238" w:name="_Toc83739040"/>
      <w:bookmarkStart w:id="239" w:name="_Toc83825663"/>
      <w:bookmarkStart w:id="240" w:name="_Toc83844544"/>
      <w:bookmarkStart w:id="241" w:name="_Toc84517136"/>
      <w:bookmarkStart w:id="242" w:name="_Toc103004648"/>
      <w:bookmarkStart w:id="243" w:name="_Toc104882854"/>
      <w:bookmarkStart w:id="244" w:name="_Toc120693291"/>
      <w:bookmarkStart w:id="245" w:name="_Toc141364383"/>
      <w:bookmarkStart w:id="246" w:name="_Toc149492121"/>
      <w:bookmarkStart w:id="247" w:name="_Toc156498967"/>
      <w:bookmarkStart w:id="248" w:name="_Toc156501214"/>
      <w:bookmarkStart w:id="249" w:name="_Toc157870524"/>
      <w:bookmarkStart w:id="250" w:name="_Toc178145603"/>
      <w:bookmarkStart w:id="251" w:name="_Toc179207345"/>
      <w:bookmarkEnd w:id="229"/>
      <w:r w:rsidRPr="00EC647E">
        <w:t xml:space="preserve">7. </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EC647E">
        <w:t>Kết cấu của đề án</w:t>
      </w:r>
      <w:bookmarkEnd w:id="247"/>
      <w:bookmarkEnd w:id="248"/>
      <w:bookmarkEnd w:id="249"/>
      <w:bookmarkEnd w:id="250"/>
      <w:bookmarkEnd w:id="251"/>
    </w:p>
    <w:p w14:paraId="54BB5224"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af-ZA"/>
        </w:rPr>
      </w:pPr>
      <w:r w:rsidRPr="00EC647E">
        <w:rPr>
          <w:rFonts w:ascii="Times New Roman" w:hAnsi="Times New Roman" w:cs="Times New Roman"/>
          <w:sz w:val="28"/>
          <w:szCs w:val="28"/>
          <w:lang w:val="af-ZA"/>
        </w:rPr>
        <w:t>Ngoài phần Mở đầu, Kết luận và Danh mục tài liệu tham khảo thì Đề án được kết cấu thành ba chương như sau:</w:t>
      </w:r>
    </w:p>
    <w:p w14:paraId="314B01A6"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af-ZA"/>
        </w:rPr>
      </w:pPr>
      <w:r w:rsidRPr="00EC647E">
        <w:rPr>
          <w:rFonts w:ascii="Times New Roman" w:hAnsi="Times New Roman" w:cs="Times New Roman"/>
          <w:sz w:val="28"/>
          <w:szCs w:val="28"/>
          <w:lang w:val="af-ZA"/>
        </w:rPr>
        <w:t xml:space="preserve">Chương 1. Một số vấn đề lý luận pháp luật về trách nhiệm của </w:t>
      </w:r>
      <w:r w:rsidRPr="00EC647E">
        <w:rPr>
          <w:rFonts w:ascii="Times New Roman" w:hAnsi="Times New Roman" w:cs="Times New Roman"/>
          <w:sz w:val="28"/>
          <w:szCs w:val="28"/>
          <w:lang w:val="en-US"/>
        </w:rPr>
        <w:t xml:space="preserve">doanh nghiệp đối với sản phẩm, hàng hóa có khuyết tật nhằm bảo vệ quyền lợi người tiêu dùng. </w:t>
      </w:r>
    </w:p>
    <w:p w14:paraId="258B1D97"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af-ZA"/>
        </w:rPr>
      </w:pPr>
      <w:r w:rsidRPr="00EC647E">
        <w:rPr>
          <w:rFonts w:ascii="Times New Roman" w:hAnsi="Times New Roman" w:cs="Times New Roman"/>
          <w:sz w:val="28"/>
          <w:szCs w:val="28"/>
          <w:lang w:val="af-ZA"/>
        </w:rPr>
        <w:t xml:space="preserve">Chương 2. Thực trạng pháp luật về trách nhiệm của </w:t>
      </w:r>
      <w:r w:rsidRPr="00EC647E">
        <w:rPr>
          <w:rFonts w:ascii="Times New Roman" w:hAnsi="Times New Roman" w:cs="Times New Roman"/>
          <w:sz w:val="28"/>
          <w:szCs w:val="28"/>
          <w:lang w:val="en-US"/>
        </w:rPr>
        <w:t xml:space="preserve">doanh nghiệp đối với sản phẩm, hàng hóa có khuyết tật nhằm bảo vệ quyền lợi người tiêu dùng. </w:t>
      </w:r>
    </w:p>
    <w:p w14:paraId="64FAECFD"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af-ZA"/>
        </w:rPr>
      </w:pPr>
      <w:r w:rsidRPr="00EC647E">
        <w:rPr>
          <w:rFonts w:ascii="Times New Roman" w:hAnsi="Times New Roman" w:cs="Times New Roman"/>
          <w:sz w:val="28"/>
          <w:szCs w:val="28"/>
          <w:lang w:val="af-ZA"/>
        </w:rPr>
        <w:t xml:space="preserve">Chương 3. Thực tiễn thực hiện pháp luật về trách nhiệm của </w:t>
      </w:r>
      <w:r w:rsidRPr="00EC647E">
        <w:rPr>
          <w:rFonts w:ascii="Times New Roman" w:hAnsi="Times New Roman" w:cs="Times New Roman"/>
          <w:sz w:val="28"/>
          <w:szCs w:val="28"/>
          <w:lang w:val="en-US"/>
        </w:rPr>
        <w:t xml:space="preserve">doanh nghiệp đối với sản phẩm, hàng hóa có khuyết tật nhằm bảo vệ quyền lợi người tiêu dùng và </w:t>
      </w:r>
      <w:r w:rsidRPr="00EC647E">
        <w:rPr>
          <w:rFonts w:ascii="Times New Roman" w:hAnsi="Times New Roman" w:cs="Times New Roman"/>
          <w:sz w:val="28"/>
          <w:szCs w:val="28"/>
          <w:lang w:val="af-ZA"/>
        </w:rPr>
        <w:t>giải pháp hoàn thiện pháp luật, nâng cao hiệu quả thực hiện pháp luật.</w:t>
      </w:r>
    </w:p>
    <w:p w14:paraId="09629C86" w14:textId="77777777" w:rsidR="00E54DC1" w:rsidRPr="00EC647E" w:rsidRDefault="00E54DC1" w:rsidP="00297706">
      <w:pPr>
        <w:pStyle w:val="ListParagraph"/>
        <w:tabs>
          <w:tab w:val="left" w:pos="1134"/>
        </w:tabs>
        <w:spacing w:after="0" w:line="288" w:lineRule="auto"/>
        <w:ind w:left="0" w:firstLine="709"/>
        <w:jc w:val="both"/>
        <w:rPr>
          <w:rFonts w:ascii="Times New Roman" w:hAnsi="Times New Roman" w:cs="Times New Roman"/>
          <w:sz w:val="28"/>
          <w:szCs w:val="28"/>
          <w:lang w:val="af-ZA"/>
        </w:rPr>
      </w:pPr>
    </w:p>
    <w:p w14:paraId="271B88C3" w14:textId="77777777" w:rsidR="00E54DC1" w:rsidRPr="00EC647E" w:rsidRDefault="00E54DC1"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665A70A3" w14:textId="77777777" w:rsidR="00E54DC1" w:rsidRPr="00EC647E" w:rsidRDefault="00E54DC1"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36A00837" w14:textId="77777777" w:rsidR="00E54DC1" w:rsidRPr="00EC647E" w:rsidRDefault="00E54DC1" w:rsidP="00297706">
      <w:pPr>
        <w:tabs>
          <w:tab w:val="left" w:pos="1134"/>
        </w:tabs>
        <w:spacing w:after="0" w:line="288" w:lineRule="auto"/>
        <w:ind w:firstLine="709"/>
        <w:outlineLvl w:val="0"/>
        <w:rPr>
          <w:rFonts w:cs="Times New Roman"/>
          <w:b/>
          <w:szCs w:val="28"/>
          <w:lang w:val="af-ZA"/>
        </w:rPr>
      </w:pPr>
    </w:p>
    <w:p w14:paraId="3467E825" w14:textId="77777777" w:rsidR="00E54DC1" w:rsidRPr="00EC647E" w:rsidRDefault="00E54DC1" w:rsidP="00297706">
      <w:pPr>
        <w:tabs>
          <w:tab w:val="left" w:pos="1134"/>
        </w:tabs>
        <w:spacing w:after="0" w:line="288" w:lineRule="auto"/>
        <w:ind w:firstLine="709"/>
        <w:outlineLvl w:val="0"/>
        <w:rPr>
          <w:rFonts w:cs="Times New Roman"/>
          <w:b/>
          <w:szCs w:val="28"/>
          <w:lang w:val="af-ZA"/>
        </w:rPr>
      </w:pPr>
    </w:p>
    <w:p w14:paraId="114195D5" w14:textId="77777777" w:rsidR="00E54DC1" w:rsidRPr="00EC647E" w:rsidRDefault="00E54DC1" w:rsidP="00A02A08">
      <w:pPr>
        <w:pStyle w:val="1"/>
      </w:pPr>
      <w:bookmarkStart w:id="252" w:name="_Toc67761949"/>
      <w:bookmarkStart w:id="253" w:name="_Toc70620363"/>
      <w:bookmarkStart w:id="254" w:name="_Toc71792745"/>
      <w:bookmarkStart w:id="255" w:name="_Toc80606743"/>
      <w:bookmarkStart w:id="256" w:name="_Toc83717401"/>
      <w:bookmarkStart w:id="257" w:name="_Toc83739041"/>
      <w:bookmarkStart w:id="258" w:name="_Toc83825664"/>
      <w:bookmarkStart w:id="259" w:name="_Toc83844545"/>
      <w:bookmarkStart w:id="260" w:name="_Toc84517137"/>
      <w:bookmarkStart w:id="261" w:name="_Toc103004649"/>
      <w:bookmarkStart w:id="262" w:name="_Toc104882855"/>
      <w:bookmarkStart w:id="263" w:name="_Toc120693292"/>
      <w:bookmarkStart w:id="264" w:name="_Toc141364384"/>
      <w:bookmarkStart w:id="265" w:name="_Toc149492122"/>
      <w:bookmarkStart w:id="266" w:name="_Toc157870525"/>
      <w:bookmarkStart w:id="267" w:name="_Toc178145604"/>
      <w:bookmarkStart w:id="268" w:name="_Toc179207346"/>
      <w:r w:rsidRPr="00EC647E">
        <w:lastRenderedPageBreak/>
        <w:t>CHƯƠNG 1</w:t>
      </w:r>
      <w:bookmarkStart w:id="269" w:name="_Toc103004650"/>
      <w:bookmarkStart w:id="270" w:name="_Toc104882856"/>
      <w:bookmarkStart w:id="271" w:name="_Toc120693293"/>
      <w:bookmarkStart w:id="272" w:name="_Toc141364385"/>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C1DBD4F" w14:textId="77777777" w:rsidR="00E54DC1" w:rsidRPr="00EC647E" w:rsidRDefault="00E54DC1" w:rsidP="00A02A08">
      <w:pPr>
        <w:pStyle w:val="1"/>
        <w:rPr>
          <w:lang w:val="en-US"/>
        </w:rPr>
      </w:pPr>
      <w:bookmarkStart w:id="273" w:name="_Toc149492123"/>
      <w:bookmarkStart w:id="274" w:name="_Toc157870526"/>
      <w:bookmarkStart w:id="275" w:name="_Toc178145605"/>
      <w:bookmarkStart w:id="276" w:name="_Toc179207347"/>
      <w:r w:rsidRPr="00EC647E">
        <w:t xml:space="preserve">MỘT SỐ VẤN ĐỀ LÝ LUẬN </w:t>
      </w:r>
      <w:bookmarkStart w:id="277" w:name="_Toc83717403"/>
      <w:bookmarkStart w:id="278" w:name="_Toc83739043"/>
      <w:bookmarkStart w:id="279" w:name="_Toc83825666"/>
      <w:bookmarkStart w:id="280" w:name="_Toc83844547"/>
      <w:bookmarkStart w:id="281" w:name="_Toc84517139"/>
      <w:bookmarkStart w:id="282" w:name="_Toc103004651"/>
      <w:bookmarkStart w:id="283" w:name="_Toc104882857"/>
      <w:bookmarkEnd w:id="269"/>
      <w:bookmarkEnd w:id="270"/>
      <w:bookmarkEnd w:id="271"/>
      <w:bookmarkEnd w:id="272"/>
      <w:r w:rsidRPr="00EC647E">
        <w:t xml:space="preserve">PHÁP LUẬT VỀ TRÁCH NHIỆM CỦA </w:t>
      </w:r>
      <w:r w:rsidRPr="00EC647E">
        <w:rPr>
          <w:lang w:val="en-US"/>
        </w:rPr>
        <w:t>DOANH NGHIỆP ĐỐI VỚI SẢN PHẨM, HÀNG HÓA CÓ KHUYẾT TẬT NHẰM BẢO VỆ QUYỀN LỢI NGƯỜI TIÊU DÙNG</w:t>
      </w:r>
      <w:bookmarkEnd w:id="273"/>
      <w:bookmarkEnd w:id="274"/>
      <w:bookmarkEnd w:id="275"/>
      <w:bookmarkEnd w:id="276"/>
    </w:p>
    <w:p w14:paraId="3BF44AA1" w14:textId="77777777" w:rsidR="00E54DC1" w:rsidRPr="00EC647E" w:rsidRDefault="00E54DC1"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25DFCE8B" w14:textId="77777777" w:rsidR="00E54DC1" w:rsidRPr="00EC647E" w:rsidRDefault="00E54DC1" w:rsidP="00A02A08">
      <w:pPr>
        <w:pStyle w:val="2"/>
      </w:pPr>
      <w:bookmarkStart w:id="284" w:name="_Toc120693294"/>
      <w:bookmarkStart w:id="285" w:name="_Toc141364386"/>
      <w:bookmarkStart w:id="286" w:name="_Toc149492124"/>
      <w:bookmarkStart w:id="287" w:name="_Toc157870527"/>
      <w:bookmarkStart w:id="288" w:name="_Toc178145606"/>
      <w:bookmarkStart w:id="289" w:name="_Toc179207348"/>
      <w:r w:rsidRPr="00EC647E">
        <w:t xml:space="preserve">1.1. Khái quát </w:t>
      </w:r>
      <w:bookmarkStart w:id="290" w:name="_Toc103004652"/>
      <w:bookmarkStart w:id="291" w:name="_Toc104882858"/>
      <w:bookmarkEnd w:id="277"/>
      <w:bookmarkEnd w:id="278"/>
      <w:bookmarkEnd w:id="279"/>
      <w:bookmarkEnd w:id="280"/>
      <w:bookmarkEnd w:id="281"/>
      <w:bookmarkEnd w:id="282"/>
      <w:bookmarkEnd w:id="283"/>
      <w:bookmarkEnd w:id="284"/>
      <w:bookmarkEnd w:id="285"/>
      <w:r w:rsidRPr="00EC647E">
        <w:t xml:space="preserve">pháp luật về trách nhiệm của doanh nghiệp đối với sản phẩm, hàng hóa có khuyết tật </w:t>
      </w:r>
      <w:bookmarkEnd w:id="286"/>
      <w:r w:rsidRPr="00EC647E">
        <w:t>nhằm bảo vệ quyền lợi người tiêu dùng</w:t>
      </w:r>
      <w:bookmarkEnd w:id="287"/>
      <w:bookmarkEnd w:id="288"/>
      <w:bookmarkEnd w:id="289"/>
    </w:p>
    <w:p w14:paraId="16036BFC" w14:textId="77777777" w:rsidR="00E54DC1" w:rsidRPr="00EC647E" w:rsidRDefault="00E54DC1" w:rsidP="00A02A08">
      <w:pPr>
        <w:pStyle w:val="3"/>
      </w:pPr>
      <w:bookmarkStart w:id="292" w:name="_Toc120693295"/>
      <w:bookmarkStart w:id="293" w:name="_Toc141364387"/>
      <w:bookmarkStart w:id="294" w:name="_Toc149492125"/>
      <w:bookmarkStart w:id="295" w:name="_Toc157870528"/>
      <w:bookmarkStart w:id="296" w:name="_Toc178145607"/>
      <w:bookmarkStart w:id="297" w:name="_Toc179207349"/>
      <w:r w:rsidRPr="00EC647E">
        <w:t xml:space="preserve">1.1.1. Khái niệm, đặc điểm </w:t>
      </w:r>
      <w:bookmarkEnd w:id="290"/>
      <w:bookmarkEnd w:id="291"/>
      <w:bookmarkEnd w:id="292"/>
      <w:bookmarkEnd w:id="293"/>
      <w:r w:rsidRPr="00EC647E">
        <w:t xml:space="preserve">trách nhiệm của doanh nghiệp đối với sản phẩm, hàng hóa có khuyết tật </w:t>
      </w:r>
      <w:bookmarkEnd w:id="294"/>
      <w:r w:rsidRPr="00EC647E">
        <w:t>nhằm bảo vệ quyền lợi người tiêu dùng</w:t>
      </w:r>
      <w:bookmarkEnd w:id="295"/>
      <w:bookmarkEnd w:id="296"/>
      <w:bookmarkEnd w:id="297"/>
    </w:p>
    <w:p w14:paraId="1C5272F3" w14:textId="68F49714" w:rsidR="00E54DC1" w:rsidRPr="00EC647E" w:rsidRDefault="00E54DC1" w:rsidP="00A02A08">
      <w:pPr>
        <w:pStyle w:val="4"/>
      </w:pPr>
      <w:bookmarkStart w:id="298" w:name="_Toc157870529"/>
      <w:bookmarkStart w:id="299" w:name="_Toc178145608"/>
      <w:bookmarkStart w:id="300" w:name="_Toc179207350"/>
      <w:r w:rsidRPr="00EC647E">
        <w:t xml:space="preserve">1.1.1.1. Khái niệm </w:t>
      </w:r>
      <w:r w:rsidRPr="00EC647E">
        <w:rPr>
          <w:lang w:val="af-ZA"/>
        </w:rPr>
        <w:t xml:space="preserve">trách nhiệm của </w:t>
      </w:r>
      <w:r w:rsidRPr="00EC647E">
        <w:t>doanh nghiệp đối với sản phẩm, hàng hóa có khuyết tật</w:t>
      </w:r>
      <w:bookmarkEnd w:id="298"/>
      <w:bookmarkEnd w:id="299"/>
      <w:bookmarkEnd w:id="300"/>
      <w:r w:rsidRPr="00EC647E">
        <w:t xml:space="preserve"> </w:t>
      </w:r>
    </w:p>
    <w:p w14:paraId="715FC104" w14:textId="77777777" w:rsidR="00C60CE0" w:rsidRPr="00EC647E" w:rsidRDefault="00C60CE0"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301" w:name="_Toc178145609"/>
      <w:r w:rsidRPr="00EC647E">
        <w:rPr>
          <w:rFonts w:ascii="Times New Roman" w:eastAsia="Times New Roman" w:hAnsi="Times New Roman" w:cs="Times New Roman"/>
          <w:sz w:val="28"/>
          <w:szCs w:val="28"/>
        </w:rPr>
        <w:t xml:space="preserve">Trách nhiệm </w:t>
      </w:r>
      <w:r w:rsidRPr="00EC647E">
        <w:rPr>
          <w:rFonts w:ascii="Times New Roman" w:eastAsia="Times New Roman" w:hAnsi="Times New Roman" w:cs="Times New Roman"/>
          <w:sz w:val="28"/>
          <w:szCs w:val="28"/>
          <w:lang w:val="en-US"/>
        </w:rPr>
        <w:t xml:space="preserve">của DN kinh doanh sản phẩm, hàng hóa có khuyết tật nhằm BVQLNTD là trách nhiệm thu hồi, xử lý sản phẩm, hàng hóa </w:t>
      </w:r>
      <w:r w:rsidRPr="00EC647E">
        <w:rPr>
          <w:rFonts w:ascii="Times New Roman" w:hAnsi="Times New Roman" w:cs="Times New Roman"/>
          <w:sz w:val="28"/>
          <w:szCs w:val="28"/>
        </w:rPr>
        <w:t xml:space="preserve">có khả năng gây thiệt hại cho tính mạng, sức khỏe, tài sản của </w:t>
      </w:r>
      <w:r w:rsidRPr="00EC647E">
        <w:rPr>
          <w:rFonts w:ascii="Times New Roman" w:hAnsi="Times New Roman" w:cs="Times New Roman"/>
          <w:sz w:val="28"/>
          <w:szCs w:val="28"/>
          <w:lang w:val="en-US"/>
        </w:rPr>
        <w:t xml:space="preserve">NTD trên thị trường; ngoài ra, DN kinh doanh phải </w:t>
      </w:r>
      <w:r w:rsidRPr="00EC647E">
        <w:rPr>
          <w:rFonts w:ascii="Times New Roman" w:eastAsia="Times New Roman" w:hAnsi="Times New Roman" w:cs="Times New Roman"/>
          <w:sz w:val="28"/>
          <w:szCs w:val="28"/>
          <w:lang w:val="en-US"/>
        </w:rPr>
        <w:t>bồi thường những thiệt hại mà sản phẩm, hàng hóa có khuyết tật gây ra cho NTD trong quá trình mua, sử dụng sản phẩm, hàng hóa đó.</w:t>
      </w:r>
      <w:bookmarkEnd w:id="301"/>
      <w:r w:rsidRPr="00EC647E">
        <w:rPr>
          <w:rFonts w:ascii="Times New Roman" w:eastAsia="Times New Roman" w:hAnsi="Times New Roman" w:cs="Times New Roman"/>
          <w:sz w:val="28"/>
          <w:szCs w:val="28"/>
          <w:lang w:val="en-US"/>
        </w:rPr>
        <w:t xml:space="preserve"> </w:t>
      </w:r>
    </w:p>
    <w:p w14:paraId="017CB7A2" w14:textId="77777777" w:rsidR="00C60CE0" w:rsidRPr="00EC647E" w:rsidRDefault="00C60CE0" w:rsidP="00A02A08">
      <w:pPr>
        <w:pStyle w:val="4"/>
      </w:pPr>
      <w:bookmarkStart w:id="302" w:name="_Toc157870533"/>
      <w:bookmarkStart w:id="303" w:name="_Toc178145610"/>
      <w:bookmarkStart w:id="304" w:name="_Toc179207351"/>
      <w:r w:rsidRPr="00EC647E">
        <w:t xml:space="preserve">1.1.1.2. Đặc điểm </w:t>
      </w:r>
      <w:r w:rsidRPr="00EC647E">
        <w:rPr>
          <w:lang w:val="af-ZA"/>
        </w:rPr>
        <w:t xml:space="preserve">trách nhiệm của </w:t>
      </w:r>
      <w:r w:rsidRPr="00EC647E">
        <w:t>doanh nghiệp đối với sản phẩm, hàng hóa có khuyết tật</w:t>
      </w:r>
      <w:bookmarkEnd w:id="302"/>
      <w:bookmarkEnd w:id="303"/>
      <w:bookmarkEnd w:id="304"/>
      <w:r w:rsidRPr="00EC647E">
        <w:t xml:space="preserve"> </w:t>
      </w:r>
    </w:p>
    <w:p w14:paraId="0A54C6EA" w14:textId="5389D3D5" w:rsidR="00C60CE0" w:rsidRPr="00EC647E" w:rsidRDefault="00C60CE0" w:rsidP="00297706">
      <w:pPr>
        <w:pStyle w:val="ListParagraph"/>
        <w:tabs>
          <w:tab w:val="left" w:pos="1134"/>
        </w:tabs>
        <w:spacing w:after="0" w:line="288" w:lineRule="auto"/>
        <w:ind w:left="0" w:firstLine="709"/>
        <w:jc w:val="both"/>
        <w:outlineLvl w:val="0"/>
        <w:rPr>
          <w:rFonts w:ascii="Times New Roman" w:hAnsi="Times New Roman" w:cs="Times New Roman"/>
          <w:bCs/>
          <w:iCs/>
          <w:sz w:val="28"/>
          <w:szCs w:val="28"/>
          <w:lang w:val="en-US"/>
        </w:rPr>
      </w:pPr>
      <w:bookmarkStart w:id="305" w:name="_Toc178145611"/>
      <w:r w:rsidRPr="00EC647E">
        <w:rPr>
          <w:rFonts w:ascii="Times New Roman" w:hAnsi="Times New Roman" w:cs="Times New Roman"/>
          <w:bCs/>
          <w:iCs/>
          <w:sz w:val="28"/>
          <w:szCs w:val="28"/>
          <w:lang w:val="en-US"/>
        </w:rPr>
        <w:t>Một là, trách nhiệm của DN kinh doanh sản phẩm, hàng hóa có khuyết tật là một dạng trách nhiệm dân sự, gắn liền với yếu tố tài sản.</w:t>
      </w:r>
      <w:bookmarkEnd w:id="305"/>
    </w:p>
    <w:p w14:paraId="69906300" w14:textId="41992309" w:rsidR="00C60CE0" w:rsidRPr="00EC647E" w:rsidRDefault="00C60CE0" w:rsidP="00297706">
      <w:pPr>
        <w:pStyle w:val="ListParagraph"/>
        <w:tabs>
          <w:tab w:val="left" w:pos="1134"/>
        </w:tabs>
        <w:spacing w:after="0" w:line="288" w:lineRule="auto"/>
        <w:ind w:left="0" w:firstLine="709"/>
        <w:jc w:val="both"/>
        <w:outlineLvl w:val="0"/>
        <w:rPr>
          <w:rFonts w:ascii="Times New Roman" w:hAnsi="Times New Roman" w:cs="Times New Roman"/>
          <w:bCs/>
          <w:iCs/>
          <w:sz w:val="28"/>
          <w:szCs w:val="28"/>
          <w:lang w:val="en-US"/>
        </w:rPr>
      </w:pPr>
      <w:bookmarkStart w:id="306" w:name="_Toc178145612"/>
      <w:r w:rsidRPr="00EC647E">
        <w:rPr>
          <w:rFonts w:ascii="Times New Roman" w:hAnsi="Times New Roman" w:cs="Times New Roman"/>
          <w:bCs/>
          <w:iCs/>
          <w:sz w:val="28"/>
          <w:szCs w:val="28"/>
          <w:lang w:val="en-US"/>
        </w:rPr>
        <w:t>Hai là, chủ thể phải chịu trách nhiệm đối với sản phẩm, hàng hóa có khuyết tật lưu thông trên thị trường là DN.</w:t>
      </w:r>
      <w:bookmarkEnd w:id="306"/>
    </w:p>
    <w:p w14:paraId="2AE1D641" w14:textId="1CF6C2C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iCs/>
          <w:sz w:val="28"/>
          <w:szCs w:val="28"/>
          <w:lang w:val="en-US"/>
        </w:rPr>
      </w:pPr>
      <w:bookmarkStart w:id="307" w:name="_Toc178145613"/>
      <w:r w:rsidRPr="00EC647E">
        <w:rPr>
          <w:rFonts w:ascii="Times New Roman" w:hAnsi="Times New Roman" w:cs="Times New Roman"/>
          <w:bCs/>
          <w:iCs/>
          <w:sz w:val="28"/>
          <w:szCs w:val="28"/>
          <w:lang w:val="en-US"/>
        </w:rPr>
        <w:t>Ba là, cơ sở phát sinh trách nhiệm của DN trong hoạt động kinh doanh sản phẩm, hàng hóa nhằm bảo vệ quyền lợi NTD là tồn tại yếu tố khuyết tật.</w:t>
      </w:r>
      <w:bookmarkEnd w:id="307"/>
    </w:p>
    <w:p w14:paraId="031E7A50" w14:textId="77777777" w:rsidR="000A6927" w:rsidRPr="00EC647E" w:rsidRDefault="000A6927" w:rsidP="00A02A08">
      <w:pPr>
        <w:pStyle w:val="3"/>
      </w:pPr>
      <w:bookmarkStart w:id="308" w:name="_Toc149492129"/>
      <w:bookmarkStart w:id="309" w:name="_Toc157870538"/>
      <w:bookmarkStart w:id="310" w:name="_Toc178145614"/>
      <w:bookmarkStart w:id="311" w:name="_Toc179207352"/>
      <w:r w:rsidRPr="00EC647E">
        <w:t>1.1.2. Khái niệm, đặc điểm pháp luật về trách nhiệm của doanh nghiệp đối với sản phẩm, hàng hóa có khuyết tật nhằm bảo vệ quyền lợi người tiêu dùng</w:t>
      </w:r>
      <w:bookmarkEnd w:id="308"/>
      <w:bookmarkEnd w:id="309"/>
      <w:bookmarkEnd w:id="310"/>
      <w:bookmarkEnd w:id="311"/>
      <w:r w:rsidRPr="00EC647E">
        <w:t xml:space="preserve"> </w:t>
      </w:r>
    </w:p>
    <w:p w14:paraId="43470B74" w14:textId="77777777" w:rsidR="000A6927" w:rsidRPr="00EC647E" w:rsidRDefault="000A6927" w:rsidP="00A02A08">
      <w:pPr>
        <w:pStyle w:val="4"/>
      </w:pPr>
      <w:bookmarkStart w:id="312" w:name="_Toc157870539"/>
      <w:bookmarkStart w:id="313" w:name="_Toc178145615"/>
      <w:bookmarkStart w:id="314" w:name="_Toc179207353"/>
      <w:r w:rsidRPr="00EC647E">
        <w:t xml:space="preserve">1.1.2.1. </w:t>
      </w:r>
      <w:r w:rsidRPr="00EC647E">
        <w:rPr>
          <w:lang w:val="af-ZA"/>
        </w:rPr>
        <w:t xml:space="preserve">Khái niệm pháp luật về trách nhiệm của </w:t>
      </w:r>
      <w:r w:rsidRPr="00EC647E">
        <w:t>doanh nghiệp đối với sản phẩm, hàng hóa có khuyết tật nhằm bảo vệ quyền lợi người tiêu dùng</w:t>
      </w:r>
      <w:bookmarkEnd w:id="312"/>
      <w:bookmarkEnd w:id="313"/>
      <w:bookmarkEnd w:id="314"/>
    </w:p>
    <w:p w14:paraId="2BD5AE9F"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15" w:name="_Toc178145616"/>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kinh doanh sản phẩm, hàng hóa có khuyết tật trong lĩnh vực BVQLNTD là hệ thống văn bản quy phạm pháp luật do nhà nước ban hành hoặc thừa nhận chứa đựng các quy phạm pháp luật điều chỉnh những quan hệ xã hội phát sinh trong lĩnh vực BVQLNTD trước những tác động của sản phẩm, hàng hóa có khuyết tật do DN sản xuất, cung ứng vào thị trường.</w:t>
      </w:r>
      <w:bookmarkEnd w:id="315"/>
    </w:p>
    <w:p w14:paraId="3F98D451" w14:textId="77777777" w:rsidR="000A6927" w:rsidRPr="00EC647E" w:rsidRDefault="000A6927" w:rsidP="00A02A08">
      <w:pPr>
        <w:pStyle w:val="4"/>
      </w:pPr>
      <w:bookmarkStart w:id="316" w:name="_Toc157870541"/>
      <w:bookmarkStart w:id="317" w:name="_Toc178145617"/>
      <w:bookmarkStart w:id="318" w:name="_Toc179207354"/>
      <w:r w:rsidRPr="00EC647E">
        <w:rPr>
          <w:lang w:val="af-ZA"/>
        </w:rPr>
        <w:t xml:space="preserve">1.1.2.2. Đặc điểm pháp luật về trách nhiệm của </w:t>
      </w:r>
      <w:r w:rsidRPr="00EC647E">
        <w:t>doanh nghiệp đối với sản phẩm, hàng hóa có khuyết tật nhằm bảo vệ quyền lợi người tiêu dùng</w:t>
      </w:r>
      <w:bookmarkEnd w:id="316"/>
      <w:bookmarkEnd w:id="317"/>
      <w:bookmarkEnd w:id="318"/>
      <w:r w:rsidRPr="00EC647E">
        <w:t xml:space="preserve"> </w:t>
      </w:r>
    </w:p>
    <w:p w14:paraId="419AFEB8" w14:textId="3B7E5609"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en-US"/>
        </w:rPr>
      </w:pPr>
      <w:bookmarkStart w:id="319" w:name="_Toc178145618"/>
      <w:r w:rsidRPr="00EC647E">
        <w:rPr>
          <w:rFonts w:ascii="Times New Roman" w:hAnsi="Times New Roman" w:cs="Times New Roman"/>
          <w:bCs/>
          <w:sz w:val="28"/>
          <w:szCs w:val="28"/>
          <w:lang w:val="en-US"/>
        </w:rPr>
        <w:lastRenderedPageBreak/>
        <w:t>Một là, pháp luật về trách nhiệm của DN kinh doanh sản phẩm, hàng hóa có khuyết tật nhằm BVQLNTD có đối tượng và phạm vi điều chỉnh khá đa dạng.</w:t>
      </w:r>
      <w:bookmarkEnd w:id="319"/>
    </w:p>
    <w:p w14:paraId="78B76844" w14:textId="599F41C1"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en-US"/>
        </w:rPr>
      </w:pPr>
      <w:bookmarkStart w:id="320" w:name="_Toc178145619"/>
      <w:r w:rsidRPr="00EC647E">
        <w:rPr>
          <w:rFonts w:ascii="Times New Roman" w:hAnsi="Times New Roman" w:cs="Times New Roman"/>
          <w:bCs/>
          <w:sz w:val="28"/>
          <w:szCs w:val="28"/>
          <w:lang w:val="en-US"/>
        </w:rPr>
        <w:t>Hai là, pháp luật về trách nhiệm của DN kinh doanh sản phẩm, hàng hóa có khuyết tật nhằm BVQLNTD được điều chỉnh bằng nhiều phương pháp khác nhau.</w:t>
      </w:r>
      <w:bookmarkEnd w:id="320"/>
    </w:p>
    <w:p w14:paraId="4DAA63DA" w14:textId="4F99F3ED"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en-US"/>
        </w:rPr>
      </w:pPr>
      <w:bookmarkStart w:id="321" w:name="_Toc178145620"/>
      <w:r w:rsidRPr="00EC647E">
        <w:rPr>
          <w:rFonts w:ascii="Times New Roman" w:hAnsi="Times New Roman" w:cs="Times New Roman"/>
          <w:bCs/>
          <w:sz w:val="28"/>
          <w:szCs w:val="28"/>
          <w:lang w:val="en-US"/>
        </w:rPr>
        <w:t>Ba là, pháp luật về trách nhiệm của DN kinh doanh sản phẩm, hàng hóa có khuyết tật nhằm BVQLNTD tại Việt Nam được hình thành tương đối muộn.</w:t>
      </w:r>
      <w:bookmarkEnd w:id="321"/>
    </w:p>
    <w:p w14:paraId="20E28553" w14:textId="77777777" w:rsidR="000A6927" w:rsidRPr="00EC647E" w:rsidRDefault="000A6927" w:rsidP="00A02A08">
      <w:pPr>
        <w:pStyle w:val="3"/>
      </w:pPr>
      <w:bookmarkStart w:id="322" w:name="_Toc156498977"/>
      <w:bookmarkStart w:id="323" w:name="_Toc156501224"/>
      <w:bookmarkStart w:id="324" w:name="_Toc157870546"/>
      <w:bookmarkStart w:id="325" w:name="_Toc178145621"/>
      <w:bookmarkStart w:id="326" w:name="_Toc179207355"/>
      <w:r w:rsidRPr="00EC647E">
        <w:t>1.1.3. Nội dung cơ bản pháp luật về trách nhiệm của doanh nghiệp đối với sản phẩm, hàng hóa có khuyết tật nhằm bảo vệ quyền lợi người tiêu dùng</w:t>
      </w:r>
      <w:bookmarkEnd w:id="322"/>
      <w:bookmarkEnd w:id="323"/>
      <w:bookmarkEnd w:id="324"/>
      <w:bookmarkEnd w:id="325"/>
      <w:bookmarkEnd w:id="326"/>
      <w:r w:rsidRPr="00EC647E">
        <w:t xml:space="preserve"> </w:t>
      </w:r>
    </w:p>
    <w:p w14:paraId="602FB292" w14:textId="2F254B4D"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327" w:name="_Toc178145622"/>
      <w:r w:rsidRPr="00EC647E">
        <w:rPr>
          <w:rFonts w:ascii="Times New Roman" w:hAnsi="Times New Roman" w:cs="Times New Roman"/>
          <w:sz w:val="28"/>
          <w:szCs w:val="28"/>
          <w:lang w:val="en-US"/>
        </w:rPr>
        <w:t>Một là, nhóm q</w:t>
      </w:r>
      <w:r w:rsidRPr="00EC647E">
        <w:rPr>
          <w:rFonts w:ascii="Times New Roman" w:hAnsi="Times New Roman" w:cs="Times New Roman"/>
          <w:sz w:val="28"/>
          <w:szCs w:val="28"/>
          <w:lang w:val="af-ZA"/>
        </w:rPr>
        <w:t>uy định về trách nhiệm thu hồi sản phẩm, hàng hóa có khuyết tật nhằm bảo vệ quyền lợi NTD.</w:t>
      </w:r>
      <w:bookmarkEnd w:id="327"/>
    </w:p>
    <w:p w14:paraId="44C689EF" w14:textId="5B699C01"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328" w:name="_Toc149492134"/>
      <w:bookmarkStart w:id="329" w:name="_Toc178145623"/>
      <w:r w:rsidRPr="00EC647E">
        <w:rPr>
          <w:rFonts w:ascii="Times New Roman" w:hAnsi="Times New Roman" w:cs="Times New Roman"/>
          <w:sz w:val="28"/>
          <w:szCs w:val="28"/>
          <w:lang w:val="af-ZA"/>
        </w:rPr>
        <w:t xml:space="preserve">Hai là, nhóm quy </w:t>
      </w:r>
      <w:bookmarkEnd w:id="328"/>
      <w:r w:rsidRPr="00EC647E">
        <w:rPr>
          <w:rFonts w:ascii="Times New Roman" w:hAnsi="Times New Roman" w:cs="Times New Roman"/>
          <w:bCs/>
          <w:sz w:val="28"/>
          <w:szCs w:val="28"/>
          <w:lang w:val="af-ZA"/>
        </w:rPr>
        <w:t>quy định về trách nhiệm bồi thường thiệt hại của DN kinh doanh sản phẩm, hàng hóa có khuyết tật.</w:t>
      </w:r>
      <w:bookmarkEnd w:id="329"/>
    </w:p>
    <w:p w14:paraId="7D92C19E" w14:textId="6E22741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330" w:name="_Toc156498988"/>
      <w:bookmarkStart w:id="331" w:name="_Toc156501236"/>
      <w:bookmarkStart w:id="332" w:name="_Toc178145624"/>
      <w:r w:rsidRPr="00EC647E">
        <w:rPr>
          <w:rFonts w:ascii="Times New Roman" w:hAnsi="Times New Roman" w:cs="Times New Roman"/>
          <w:bCs/>
          <w:sz w:val="28"/>
          <w:szCs w:val="28"/>
          <w:lang w:val="af-ZA"/>
        </w:rPr>
        <w:t>Ba là, nhóm quy định xử lý vi phạm về trách nhiệm của DN kinh doanh sản phẩm, hàng hóa có khuyết tật</w:t>
      </w:r>
      <w:bookmarkEnd w:id="330"/>
      <w:bookmarkEnd w:id="331"/>
      <w:r w:rsidRPr="00EC647E">
        <w:rPr>
          <w:rFonts w:ascii="Times New Roman" w:hAnsi="Times New Roman" w:cs="Times New Roman"/>
          <w:bCs/>
          <w:sz w:val="28"/>
          <w:szCs w:val="28"/>
          <w:lang w:val="af-ZA"/>
        </w:rPr>
        <w:t>.</w:t>
      </w:r>
      <w:bookmarkEnd w:id="332"/>
    </w:p>
    <w:p w14:paraId="3ACC8673" w14:textId="3A701DE6"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333" w:name="_Toc156498989"/>
      <w:bookmarkStart w:id="334" w:name="_Toc156501237"/>
      <w:bookmarkStart w:id="335" w:name="_Toc178145625"/>
      <w:r w:rsidRPr="00EC647E">
        <w:rPr>
          <w:rFonts w:ascii="Times New Roman" w:hAnsi="Times New Roman" w:cs="Times New Roman"/>
          <w:bCs/>
          <w:sz w:val="28"/>
          <w:szCs w:val="28"/>
          <w:lang w:val="af-ZA"/>
        </w:rPr>
        <w:t xml:space="preserve">Bốn là, nhóm quy định về giải quyết tranh chấp phát sinh giữa DN kinh doanh sản phẩm, hàng hóa có khuyết tật với </w:t>
      </w:r>
      <w:bookmarkEnd w:id="333"/>
      <w:bookmarkEnd w:id="334"/>
      <w:r w:rsidRPr="00EC647E">
        <w:rPr>
          <w:rFonts w:ascii="Times New Roman" w:hAnsi="Times New Roman" w:cs="Times New Roman"/>
          <w:bCs/>
          <w:sz w:val="28"/>
          <w:szCs w:val="28"/>
          <w:lang w:val="af-ZA"/>
        </w:rPr>
        <w:t>NTD.</w:t>
      </w:r>
      <w:bookmarkEnd w:id="335"/>
    </w:p>
    <w:p w14:paraId="4D8851EE" w14:textId="77777777" w:rsidR="000A6927" w:rsidRPr="00EC647E" w:rsidRDefault="000A6927" w:rsidP="00A02A08">
      <w:pPr>
        <w:pStyle w:val="3"/>
      </w:pPr>
      <w:bookmarkStart w:id="336" w:name="_Toc156498978"/>
      <w:bookmarkStart w:id="337" w:name="_Toc156501225"/>
      <w:bookmarkStart w:id="338" w:name="_Toc157870552"/>
      <w:bookmarkStart w:id="339" w:name="_Toc178145626"/>
      <w:bookmarkStart w:id="340" w:name="_Toc179207356"/>
      <w:r w:rsidRPr="00EC647E">
        <w:t>1.1.4. Vai trò pháp luật về trách nhiệm của doanh nghiệp đối với sản phẩm, hàng hóa có khuyết tật nhằm bảo vệ quyền lợi người tiêu dùng</w:t>
      </w:r>
      <w:bookmarkEnd w:id="336"/>
      <w:bookmarkEnd w:id="337"/>
      <w:bookmarkEnd w:id="338"/>
      <w:bookmarkEnd w:id="339"/>
      <w:bookmarkEnd w:id="340"/>
      <w:r w:rsidRPr="00EC647E">
        <w:t xml:space="preserve"> </w:t>
      </w:r>
    </w:p>
    <w:p w14:paraId="7A37E63B" w14:textId="69737CE2"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41" w:name="_Toc178145627"/>
      <w:r w:rsidRPr="00EC647E">
        <w:rPr>
          <w:rFonts w:ascii="Times New Roman" w:hAnsi="Times New Roman" w:cs="Times New Roman"/>
          <w:sz w:val="28"/>
          <w:szCs w:val="28"/>
          <w:lang w:val="en-US"/>
        </w:rPr>
        <w:t xml:space="preserve">Một là, đối với NTD thì pháp luật </w:t>
      </w:r>
      <w:r w:rsidRPr="00EC647E">
        <w:rPr>
          <w:rFonts w:ascii="Times New Roman" w:hAnsi="Times New Roman" w:cs="Times New Roman"/>
          <w:sz w:val="28"/>
          <w:szCs w:val="28"/>
          <w:lang w:val="af-ZA"/>
        </w:rPr>
        <w:t xml:space="preserve">về trách nhiệm của </w:t>
      </w:r>
      <w:r w:rsidRPr="00EC647E">
        <w:rPr>
          <w:rFonts w:ascii="Times New Roman" w:hAnsi="Times New Roman" w:cs="Times New Roman"/>
          <w:sz w:val="28"/>
          <w:szCs w:val="28"/>
          <w:lang w:val="en-US"/>
        </w:rPr>
        <w:t>DN kinh doanh sản phẩm, hàng hóa có khuyết tật là cơ sở pháp lý quan trọng nhằm bảo vệ quyền và lợi ích chính đáng của họ khi tham gia mua, sử dụng sản phẩm, hàng hóa trên thị trường.</w:t>
      </w:r>
      <w:bookmarkEnd w:id="341"/>
    </w:p>
    <w:p w14:paraId="0E8AD8D9" w14:textId="0A437FFF"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42" w:name="_Toc178145628"/>
      <w:r w:rsidRPr="00EC647E">
        <w:rPr>
          <w:rFonts w:ascii="Times New Roman" w:hAnsi="Times New Roman" w:cs="Times New Roman"/>
          <w:sz w:val="28"/>
          <w:szCs w:val="28"/>
          <w:lang w:val="en-US"/>
        </w:rPr>
        <w:t xml:space="preserve">Hai là, đối với các DN thì chế định pháp luật này tác động rất lớn trong việc </w:t>
      </w:r>
      <w:r w:rsidRPr="00EC647E">
        <w:rPr>
          <w:rFonts w:ascii="Times New Roman" w:hAnsi="Times New Roman" w:cs="Times New Roman"/>
          <w:sz w:val="28"/>
          <w:szCs w:val="28"/>
        </w:rPr>
        <w:t>răn đe</w:t>
      </w:r>
      <w:r w:rsidRPr="00EC647E">
        <w:rPr>
          <w:rFonts w:ascii="Times New Roman" w:hAnsi="Times New Roman" w:cs="Times New Roman"/>
          <w:sz w:val="28"/>
          <w:szCs w:val="28"/>
          <w:lang w:val="en-US"/>
        </w:rPr>
        <w:t>, ngăn ngừa</w:t>
      </w:r>
      <w:r w:rsidRPr="00EC647E">
        <w:rPr>
          <w:rFonts w:ascii="Times New Roman" w:hAnsi="Times New Roman" w:cs="Times New Roman"/>
          <w:sz w:val="28"/>
          <w:szCs w:val="28"/>
        </w:rPr>
        <w:t xml:space="preserve"> </w:t>
      </w:r>
      <w:r w:rsidRPr="00EC647E">
        <w:rPr>
          <w:rFonts w:ascii="Times New Roman" w:hAnsi="Times New Roman" w:cs="Times New Roman"/>
          <w:sz w:val="28"/>
          <w:szCs w:val="28"/>
          <w:lang w:val="en-US"/>
        </w:rPr>
        <w:t>hành vi kinh doanh sản phẩm, hàng hóa có khuyết tật trên thị trường của DN.</w:t>
      </w:r>
      <w:bookmarkEnd w:id="342"/>
    </w:p>
    <w:p w14:paraId="5A921906" w14:textId="08C06E58"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43" w:name="_Toc178145629"/>
      <w:r w:rsidRPr="00EC647E">
        <w:rPr>
          <w:rFonts w:ascii="Times New Roman" w:hAnsi="Times New Roman" w:cs="Times New Roman"/>
          <w:sz w:val="28"/>
          <w:szCs w:val="28"/>
          <w:lang w:val="en-US"/>
        </w:rPr>
        <w:t xml:space="preserve">Ba là, đối với nhà nước và xã hội thì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kinh doanh sản phẩm, hàng hóa có khuyết tật là một trong những công cụ quan trọng để nhà nước thực hiện hiệu quả công tác BVQLNTD, từ đó góp phần thúc đẩy kinh tế - xã hội phát triển.</w:t>
      </w:r>
      <w:bookmarkEnd w:id="343"/>
    </w:p>
    <w:p w14:paraId="4CFCA22A" w14:textId="77777777" w:rsidR="000A6927" w:rsidRPr="00EC647E" w:rsidRDefault="000A6927" w:rsidP="00A02A08">
      <w:pPr>
        <w:pStyle w:val="2"/>
      </w:pPr>
      <w:bookmarkStart w:id="344" w:name="_Toc83717404"/>
      <w:bookmarkStart w:id="345" w:name="_Toc83739044"/>
      <w:bookmarkStart w:id="346" w:name="_Toc83825667"/>
      <w:bookmarkStart w:id="347" w:name="_Toc83844548"/>
      <w:bookmarkStart w:id="348" w:name="_Toc84517140"/>
      <w:bookmarkStart w:id="349" w:name="_Toc103004658"/>
      <w:bookmarkStart w:id="350" w:name="_Toc104882862"/>
      <w:bookmarkStart w:id="351" w:name="_Toc120693298"/>
      <w:bookmarkStart w:id="352" w:name="_Toc149492137"/>
      <w:bookmarkStart w:id="353" w:name="_Toc157870557"/>
      <w:bookmarkStart w:id="354" w:name="_Toc178145630"/>
      <w:bookmarkStart w:id="355" w:name="_Toc179207357"/>
      <w:r w:rsidRPr="00EC647E">
        <w:t>1.2.</w:t>
      </w:r>
      <w:r w:rsidRPr="00EC647E">
        <w:rPr>
          <w:i/>
        </w:rPr>
        <w:t xml:space="preserve"> </w:t>
      </w:r>
      <w:bookmarkStart w:id="356" w:name="_Toc83717405"/>
      <w:bookmarkStart w:id="357" w:name="_Toc83739045"/>
      <w:bookmarkStart w:id="358" w:name="_Toc83825668"/>
      <w:bookmarkStart w:id="359" w:name="_Toc83844549"/>
      <w:bookmarkStart w:id="360" w:name="_Toc84517141"/>
      <w:bookmarkStart w:id="361" w:name="_Toc103004662"/>
      <w:bookmarkStart w:id="362" w:name="_Toc104882866"/>
      <w:bookmarkStart w:id="363" w:name="_Toc120693302"/>
      <w:bookmarkEnd w:id="344"/>
      <w:bookmarkEnd w:id="345"/>
      <w:bookmarkEnd w:id="346"/>
      <w:bookmarkEnd w:id="347"/>
      <w:bookmarkEnd w:id="348"/>
      <w:bookmarkEnd w:id="349"/>
      <w:bookmarkEnd w:id="350"/>
      <w:bookmarkEnd w:id="351"/>
      <w:r w:rsidRPr="00EC647E">
        <w:t xml:space="preserve">Yếu tố tác động đến </w:t>
      </w:r>
      <w:bookmarkEnd w:id="356"/>
      <w:bookmarkEnd w:id="357"/>
      <w:bookmarkEnd w:id="358"/>
      <w:bookmarkEnd w:id="359"/>
      <w:bookmarkEnd w:id="360"/>
      <w:bookmarkEnd w:id="361"/>
      <w:bookmarkEnd w:id="362"/>
      <w:bookmarkEnd w:id="363"/>
      <w:r w:rsidRPr="00EC647E">
        <w:t>thực hiện pháp luật về trách nhiệm của doanh nghiệp đối với sản phẩm, hàng hóa có khuyết tật nhằm bảo vệ quyền lợi người tiêu dùng</w:t>
      </w:r>
      <w:bookmarkEnd w:id="352"/>
      <w:bookmarkEnd w:id="353"/>
      <w:bookmarkEnd w:id="354"/>
      <w:bookmarkEnd w:id="355"/>
      <w:r w:rsidRPr="00EC647E">
        <w:t xml:space="preserve"> </w:t>
      </w:r>
    </w:p>
    <w:p w14:paraId="12E60086" w14:textId="77777777" w:rsidR="000A6927" w:rsidRPr="00EC647E" w:rsidRDefault="000A6927" w:rsidP="00A02A08">
      <w:pPr>
        <w:pStyle w:val="4"/>
      </w:pPr>
      <w:bookmarkStart w:id="364" w:name="_Toc157870558"/>
      <w:bookmarkStart w:id="365" w:name="_Toc178145631"/>
      <w:bookmarkStart w:id="366" w:name="_Toc179207358"/>
      <w:r w:rsidRPr="00EC647E">
        <w:t>1.2.1. Chủ trương đường lối của Đảng và chính sách của Nhà nước về bảo vệ quyền lợi người tiêu dùng</w:t>
      </w:r>
      <w:bookmarkEnd w:id="364"/>
      <w:bookmarkEnd w:id="365"/>
      <w:bookmarkEnd w:id="366"/>
    </w:p>
    <w:p w14:paraId="5D4C9D31"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67" w:name="_Toc178145632"/>
      <w:r w:rsidRPr="00EC647E">
        <w:rPr>
          <w:rFonts w:ascii="Times New Roman" w:hAnsi="Times New Roman" w:cs="Times New Roman"/>
          <w:sz w:val="28"/>
          <w:szCs w:val="28"/>
          <w:lang w:val="en-US"/>
        </w:rPr>
        <w:t xml:space="preserve">Đảng và Nhà nước ta luôn coi công tác BVQLNTD là tất yếu của việc phát triển nền kinh tế - xã hội theo hướng ổn định, bền vững; do đó, việc xây dựng và </w:t>
      </w:r>
      <w:r w:rsidRPr="00EC647E">
        <w:rPr>
          <w:rFonts w:ascii="Times New Roman" w:hAnsi="Times New Roman" w:cs="Times New Roman"/>
          <w:sz w:val="28"/>
          <w:szCs w:val="28"/>
          <w:lang w:val="en-US"/>
        </w:rPr>
        <w:lastRenderedPageBreak/>
        <w:t xml:space="preserve">thực thi </w:t>
      </w:r>
      <w:r w:rsidRPr="00EC647E">
        <w:rPr>
          <w:rFonts w:ascii="Times New Roman" w:hAnsi="Times New Roman" w:cs="Times New Roman"/>
          <w:bCs/>
          <w:sz w:val="28"/>
          <w:szCs w:val="28"/>
          <w:lang w:val="af-ZA"/>
        </w:rPr>
        <w:t xml:space="preserve">pháp luật về trách nhiệm của </w:t>
      </w:r>
      <w:r w:rsidRPr="00EC647E">
        <w:rPr>
          <w:rFonts w:ascii="Times New Roman" w:hAnsi="Times New Roman" w:cs="Times New Roman"/>
          <w:bCs/>
          <w:sz w:val="28"/>
          <w:szCs w:val="28"/>
          <w:lang w:val="en-US"/>
        </w:rPr>
        <w:t xml:space="preserve">DN kinh doanh sản phẩm, hàng hóa có khuyết tật trong lĩnh vực BVQLNTD </w:t>
      </w:r>
      <w:r w:rsidRPr="00EC647E">
        <w:rPr>
          <w:rFonts w:ascii="Times New Roman" w:hAnsi="Times New Roman" w:cs="Times New Roman"/>
          <w:sz w:val="28"/>
          <w:szCs w:val="28"/>
          <w:lang w:val="en-US"/>
        </w:rPr>
        <w:t>phải phù hợp với các chủ trường, đường lối và chính sách kể trên.</w:t>
      </w:r>
      <w:bookmarkEnd w:id="367"/>
    </w:p>
    <w:p w14:paraId="1260F9CD" w14:textId="77777777" w:rsidR="000A6927" w:rsidRPr="00EC647E" w:rsidRDefault="000A6927" w:rsidP="00A02A08">
      <w:pPr>
        <w:pStyle w:val="3"/>
      </w:pPr>
      <w:bookmarkStart w:id="368" w:name="_Toc157870560"/>
      <w:bookmarkStart w:id="369" w:name="_Toc178145633"/>
      <w:bookmarkStart w:id="370" w:name="_Toc179207359"/>
      <w:r w:rsidRPr="00EC647E">
        <w:t>1.2.2. Mức độ hoàn thiện pháp luật về trách nhiệm của doanh nghiệp đối với sản phẩm, hàng hóa có khuyết tật</w:t>
      </w:r>
      <w:bookmarkEnd w:id="368"/>
      <w:bookmarkEnd w:id="369"/>
      <w:bookmarkEnd w:id="370"/>
      <w:r w:rsidRPr="00EC647E">
        <w:t xml:space="preserve"> </w:t>
      </w:r>
    </w:p>
    <w:p w14:paraId="2D5BD629" w14:textId="4C5DCD6A"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71" w:name="_Toc178145634"/>
      <w:bookmarkStart w:id="372" w:name="_Toc149492140"/>
      <w:bookmarkStart w:id="373" w:name="_Toc157870561"/>
      <w:r w:rsidRPr="00EC647E">
        <w:rPr>
          <w:rFonts w:ascii="Times New Roman" w:hAnsi="Times New Roman" w:cs="Times New Roman"/>
          <w:sz w:val="28"/>
          <w:szCs w:val="28"/>
          <w:lang w:val="en-US"/>
        </w:rPr>
        <w:t xml:space="preserve">Mức độ hoàn thiện của pháp luật được cộng hưởng bởi nhiều yếu tố, nhưng cơ bản nhất vẫn là tính toàn diện và tính thống nhất, đồng bộ của pháp luật. Trước hết pháp luật phải đảm bảo tính toàn diện, tức là </w:t>
      </w:r>
      <w:r w:rsidRPr="00EC647E">
        <w:rPr>
          <w:rFonts w:ascii="Times New Roman" w:hAnsi="Times New Roman" w:cs="Times New Roman"/>
          <w:sz w:val="28"/>
          <w:szCs w:val="28"/>
          <w:shd w:val="clear" w:color="auto" w:fill="FFFFFF"/>
        </w:rPr>
        <w:t>pháp luật phải có khả năng đáp ứng được đầy đủ nhu cầu điều chỉnh pháp luật trên các lĩnh vực quan trọng của đời sống xã hội</w:t>
      </w:r>
      <w:r w:rsidRPr="00EC647E">
        <w:rPr>
          <w:rFonts w:ascii="Times New Roman" w:hAnsi="Times New Roman" w:cs="Times New Roman"/>
          <w:sz w:val="28"/>
          <w:szCs w:val="28"/>
          <w:shd w:val="clear" w:color="auto" w:fill="FFFFFF"/>
          <w:lang w:val="en-US"/>
        </w:rPr>
        <w:t>, đ</w:t>
      </w:r>
      <w:r w:rsidRPr="00EC647E">
        <w:rPr>
          <w:rFonts w:ascii="Times New Roman" w:hAnsi="Times New Roman" w:cs="Times New Roman"/>
          <w:sz w:val="28"/>
          <w:szCs w:val="28"/>
          <w:shd w:val="clear" w:color="auto" w:fill="FFFFFF"/>
        </w:rPr>
        <w:t>iều này đòi hỏi các quy phạm pháp luật phải có khả năng bao quát toàn bộ đời sống xã hội.</w:t>
      </w:r>
      <w:r w:rsidRPr="00EC647E">
        <w:rPr>
          <w:rFonts w:ascii="Times New Roman" w:hAnsi="Times New Roman" w:cs="Times New Roman"/>
          <w:sz w:val="28"/>
          <w:szCs w:val="28"/>
          <w:shd w:val="clear" w:color="auto" w:fill="FFFFFF"/>
          <w:lang w:val="en-US"/>
        </w:rPr>
        <w:t xml:space="preserve"> Hơn nữa, mức độ hoàn thiện pháp luật phải tồn tại yếu tố thống nhất, đồng bộ; tính thống nhất, đồng bộ của pháp luật không chỉ </w:t>
      </w:r>
      <w:r w:rsidRPr="00EC647E">
        <w:rPr>
          <w:rFonts w:ascii="Times New Roman" w:hAnsi="Times New Roman" w:cs="Times New Roman"/>
          <w:sz w:val="28"/>
          <w:szCs w:val="28"/>
          <w:shd w:val="clear" w:color="auto" w:fill="FFFFFF"/>
        </w:rPr>
        <w:t xml:space="preserve">được thể hiện trong cả hệ thống </w:t>
      </w:r>
      <w:r w:rsidRPr="00EC647E">
        <w:rPr>
          <w:rFonts w:ascii="Times New Roman" w:hAnsi="Times New Roman" w:cs="Times New Roman"/>
          <w:sz w:val="28"/>
          <w:szCs w:val="28"/>
          <w:shd w:val="clear" w:color="auto" w:fill="FFFFFF"/>
          <w:lang w:val="en-US"/>
        </w:rPr>
        <w:t xml:space="preserve">mà còn được thể hiện </w:t>
      </w:r>
      <w:r w:rsidRPr="00EC647E">
        <w:rPr>
          <w:rFonts w:ascii="Times New Roman" w:hAnsi="Times New Roman" w:cs="Times New Roman"/>
          <w:sz w:val="28"/>
          <w:szCs w:val="28"/>
          <w:shd w:val="clear" w:color="auto" w:fill="FFFFFF"/>
        </w:rPr>
        <w:t xml:space="preserve">trong từng bộ phận hợp thành của hệ thống </w:t>
      </w:r>
      <w:r w:rsidRPr="00EC647E">
        <w:rPr>
          <w:rFonts w:ascii="Times New Roman" w:hAnsi="Times New Roman" w:cs="Times New Roman"/>
          <w:sz w:val="28"/>
          <w:szCs w:val="28"/>
          <w:shd w:val="clear" w:color="auto" w:fill="FFFFFF"/>
          <w:lang w:val="en-US"/>
        </w:rPr>
        <w:t xml:space="preserve">pháp luật </w:t>
      </w:r>
      <w:r w:rsidRPr="00EC647E">
        <w:rPr>
          <w:rFonts w:ascii="Times New Roman" w:hAnsi="Times New Roman" w:cs="Times New Roman"/>
          <w:sz w:val="28"/>
          <w:szCs w:val="28"/>
          <w:shd w:val="clear" w:color="auto" w:fill="FFFFFF"/>
        </w:rPr>
        <w:t>ở các cấp độ khác nhau, nghĩa là giữa các ngành luật trong hệ thống</w:t>
      </w:r>
      <w:r w:rsidRPr="00EC647E">
        <w:rPr>
          <w:rFonts w:ascii="Times New Roman" w:hAnsi="Times New Roman" w:cs="Times New Roman"/>
          <w:sz w:val="28"/>
          <w:szCs w:val="28"/>
          <w:shd w:val="clear" w:color="auto" w:fill="FFFFFF"/>
          <w:lang w:val="en-US"/>
        </w:rPr>
        <w:t xml:space="preserve">, </w:t>
      </w:r>
      <w:r w:rsidRPr="00EC647E">
        <w:rPr>
          <w:rFonts w:ascii="Times New Roman" w:hAnsi="Times New Roman" w:cs="Times New Roman"/>
          <w:sz w:val="28"/>
          <w:szCs w:val="28"/>
          <w:shd w:val="clear" w:color="auto" w:fill="FFFFFF"/>
        </w:rPr>
        <w:t>giữa các chế định pháp luật trong cùng ngành luật</w:t>
      </w:r>
      <w:r w:rsidRPr="00EC647E">
        <w:rPr>
          <w:rFonts w:ascii="Times New Roman" w:hAnsi="Times New Roman" w:cs="Times New Roman"/>
          <w:sz w:val="28"/>
          <w:szCs w:val="28"/>
          <w:shd w:val="clear" w:color="auto" w:fill="FFFFFF"/>
          <w:lang w:val="en-US"/>
        </w:rPr>
        <w:t xml:space="preserve">, </w:t>
      </w:r>
      <w:r w:rsidRPr="00EC647E">
        <w:rPr>
          <w:rFonts w:ascii="Times New Roman" w:hAnsi="Times New Roman" w:cs="Times New Roman"/>
          <w:sz w:val="28"/>
          <w:szCs w:val="28"/>
          <w:shd w:val="clear" w:color="auto" w:fill="FFFFFF"/>
        </w:rPr>
        <w:t>giữa các quy phạm pháp luật trong chế định pháp luật cũng phải thống nhất</w:t>
      </w:r>
      <w:r w:rsidRPr="00EC647E">
        <w:rPr>
          <w:rFonts w:ascii="Times New Roman" w:hAnsi="Times New Roman" w:cs="Times New Roman"/>
          <w:sz w:val="28"/>
          <w:szCs w:val="28"/>
          <w:shd w:val="clear" w:color="auto" w:fill="FFFFFF"/>
          <w:lang w:val="en-US"/>
        </w:rPr>
        <w:t>, đồng bộ với nhau.</w:t>
      </w:r>
      <w:bookmarkEnd w:id="371"/>
      <w:r w:rsidRPr="00EC647E">
        <w:rPr>
          <w:rFonts w:ascii="Times New Roman" w:hAnsi="Times New Roman" w:cs="Times New Roman"/>
          <w:sz w:val="28"/>
          <w:szCs w:val="28"/>
          <w:shd w:val="clear" w:color="auto" w:fill="FFFFFF"/>
          <w:lang w:val="en-US"/>
        </w:rPr>
        <w:t xml:space="preserve"> </w:t>
      </w:r>
      <w:bookmarkEnd w:id="372"/>
      <w:bookmarkEnd w:id="373"/>
    </w:p>
    <w:p w14:paraId="3733AE93" w14:textId="77777777" w:rsidR="000A6927" w:rsidRPr="00EC647E" w:rsidRDefault="000A6927" w:rsidP="00A02A08">
      <w:pPr>
        <w:pStyle w:val="3"/>
      </w:pPr>
      <w:bookmarkStart w:id="374" w:name="_Toc157870562"/>
      <w:bookmarkStart w:id="375" w:name="_Toc178145635"/>
      <w:bookmarkStart w:id="376" w:name="_Toc179207360"/>
      <w:r w:rsidRPr="00EC647E">
        <w:t>1.2.3. Ý thức pháp luật của các chủ thể tham gia trong lĩnh vực bảo vệ quyền lợi người tiêu dùng</w:t>
      </w:r>
      <w:bookmarkEnd w:id="374"/>
      <w:bookmarkEnd w:id="375"/>
      <w:bookmarkEnd w:id="376"/>
    </w:p>
    <w:p w14:paraId="54BD0269" w14:textId="5CF8B5A8"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77" w:name="_Toc178145636"/>
      <w:bookmarkStart w:id="378" w:name="_Toc149492141"/>
      <w:bookmarkStart w:id="379" w:name="_Toc157870563"/>
      <w:r w:rsidRPr="00EC647E">
        <w:rPr>
          <w:rFonts w:ascii="Times New Roman" w:hAnsi="Times New Roman" w:cs="Times New Roman"/>
          <w:sz w:val="28"/>
          <w:szCs w:val="28"/>
          <w:lang w:val="en-US"/>
        </w:rPr>
        <w:t xml:space="preserve">Ý thực pháp luật có mối liên hệ mật thiết với việc thực hiện pháp luật của các chủ thể trong thực tế; do đó yếu tố ý thức tuân thủ pháp luật của các DN, NTD và các chủ thể khác trên thị trường cũng có những ảnh hưởng sâu sắc đến hiệu quả thực hiện pháp luật </w:t>
      </w:r>
      <w:r w:rsidRPr="00EC647E">
        <w:rPr>
          <w:rFonts w:ascii="Times New Roman" w:hAnsi="Times New Roman" w:cs="Times New Roman"/>
          <w:sz w:val="28"/>
          <w:szCs w:val="28"/>
          <w:lang w:val="af-ZA"/>
        </w:rPr>
        <w:t xml:space="preserve">về trách nhiệm của </w:t>
      </w:r>
      <w:r w:rsidRPr="00EC647E">
        <w:rPr>
          <w:rFonts w:ascii="Times New Roman" w:hAnsi="Times New Roman" w:cs="Times New Roman"/>
          <w:sz w:val="28"/>
          <w:szCs w:val="28"/>
          <w:lang w:val="en-US"/>
        </w:rPr>
        <w:t>DN kinh doanh sản phẩm, hàng hóa có khuyết tật trong lĩnh vực BVQLNTD hiện nay. Nếu DN ý thức được trách nhiệm của mình trong hoạt động sản xuất, cung ứng sản phẩm, hàng hóa trên thị trường thì khi phát hiện có tồn tại khuyết tật, DN sẽ thực hiện mọi biện pháp cần thiết mà pháp luật cho phép nhằm thu hồi, xử lý sản phẩm, hàng hóa có khuyết tật hoặc bồi thường thiệt hại cho NTD. Hơn nữa, nếu NTD có khả năng nhận thức và nắm bắt được quy định của pháp luật thì khi rơi vào trường hợp giao dịch sản phẩm, hàng hóa có khuyết tật, họ có thể tự mình hoặc yêu cầu cơ quan có thẩm quyền can thiệp nhằm bảo vệ quyền và lợi ích hợp pháp.</w:t>
      </w:r>
      <w:bookmarkEnd w:id="377"/>
      <w:r w:rsidRPr="00EC647E">
        <w:rPr>
          <w:rFonts w:ascii="Times New Roman" w:hAnsi="Times New Roman" w:cs="Times New Roman"/>
          <w:sz w:val="28"/>
          <w:szCs w:val="28"/>
          <w:lang w:val="en-US"/>
        </w:rPr>
        <w:t xml:space="preserve"> </w:t>
      </w:r>
      <w:bookmarkEnd w:id="378"/>
      <w:bookmarkEnd w:id="379"/>
    </w:p>
    <w:p w14:paraId="72125B25" w14:textId="77777777" w:rsidR="000A6927" w:rsidRPr="00EC647E" w:rsidRDefault="000A6927" w:rsidP="00A02A08">
      <w:pPr>
        <w:pStyle w:val="3"/>
      </w:pPr>
      <w:bookmarkStart w:id="380" w:name="_Toc157870564"/>
      <w:bookmarkStart w:id="381" w:name="_Toc178145637"/>
      <w:bookmarkStart w:id="382" w:name="_Toc179207361"/>
      <w:r w:rsidRPr="00EC647E">
        <w:t>1.2.4. Công tác thanh tra, kiểm tra, xử lý vi phạm của cơ quan có thẩm quyền trong lĩnh vực bảo vệ quyền lợi người tiêu dùng</w:t>
      </w:r>
      <w:bookmarkEnd w:id="380"/>
      <w:bookmarkEnd w:id="381"/>
      <w:bookmarkEnd w:id="382"/>
    </w:p>
    <w:p w14:paraId="6B265290" w14:textId="723B4873"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83" w:name="_Toc157870565"/>
      <w:bookmarkStart w:id="384" w:name="_Toc178145638"/>
      <w:r w:rsidRPr="00EC647E">
        <w:rPr>
          <w:rFonts w:ascii="Times New Roman" w:hAnsi="Times New Roman" w:cs="Times New Roman"/>
          <w:sz w:val="28"/>
          <w:szCs w:val="28"/>
          <w:lang w:val="en-US"/>
        </w:rPr>
        <w:t xml:space="preserve">Công tác thanh tra, kiểm tra, xử lý vi phạm của cơ quan có thẩm quyền </w:t>
      </w:r>
      <w:bookmarkStart w:id="385" w:name="_Toc149492142"/>
      <w:r w:rsidRPr="00EC647E">
        <w:rPr>
          <w:rFonts w:ascii="Times New Roman" w:hAnsi="Times New Roman" w:cs="Times New Roman"/>
          <w:sz w:val="28"/>
          <w:szCs w:val="28"/>
          <w:lang w:val="en-US"/>
        </w:rPr>
        <w:t xml:space="preserve">có những ảnh hưởng nhất định đến hiệu quả thực hiện pháp luật </w:t>
      </w:r>
      <w:r w:rsidRPr="00EC647E">
        <w:rPr>
          <w:rFonts w:ascii="Times New Roman" w:hAnsi="Times New Roman" w:cs="Times New Roman"/>
          <w:sz w:val="28"/>
          <w:szCs w:val="28"/>
          <w:lang w:val="af-ZA"/>
        </w:rPr>
        <w:t xml:space="preserve">về trách nhiệm của </w:t>
      </w:r>
      <w:r w:rsidRPr="00EC647E">
        <w:rPr>
          <w:rFonts w:ascii="Times New Roman" w:hAnsi="Times New Roman" w:cs="Times New Roman"/>
          <w:sz w:val="28"/>
          <w:szCs w:val="28"/>
          <w:lang w:val="en-US"/>
        </w:rPr>
        <w:t xml:space="preserve">DN kinh doanh sản phẩm, hàng hóa có khuyết tật trong lĩnh vực BVQLNTD trên thực tế. Nếu công tác công tác thanh tra, kiểm tra và xử lý vi phạm được triển khai </w:t>
      </w:r>
      <w:r w:rsidRPr="00EC647E">
        <w:rPr>
          <w:rFonts w:ascii="Times New Roman" w:hAnsi="Times New Roman" w:cs="Times New Roman"/>
          <w:sz w:val="28"/>
          <w:szCs w:val="28"/>
          <w:lang w:val="en-US"/>
        </w:rPr>
        <w:lastRenderedPageBreak/>
        <w:t xml:space="preserve">một cách thường xuyên, liên tục sẽ có hiệu quả rõ rệt trong việc răn đe, ngăn ngừa các hành vi xâm phạm đến tính mạng, sức khỏe, tài sản của NTD khi mua, sử dụng sản phẩm, hàng hóa trên thị trường, qua đó giúp quyền lợi của NTD </w:t>
      </w:r>
      <w:r w:rsidRPr="00EC647E">
        <w:rPr>
          <w:rFonts w:ascii="Times New Roman" w:hAnsi="Times New Roman" w:cs="Times New Roman"/>
          <w:sz w:val="28"/>
          <w:szCs w:val="28"/>
          <w:shd w:val="clear" w:color="auto" w:fill="FFFFFF"/>
          <w:lang w:val="en-US"/>
        </w:rPr>
        <w:t xml:space="preserve">được </w:t>
      </w:r>
      <w:r w:rsidRPr="00EC647E">
        <w:rPr>
          <w:rFonts w:ascii="Times New Roman" w:hAnsi="Times New Roman" w:cs="Times New Roman"/>
          <w:sz w:val="28"/>
          <w:szCs w:val="28"/>
          <w:shd w:val="clear" w:color="auto" w:fill="FFFFFF"/>
        </w:rPr>
        <w:t>bảo vệ</w:t>
      </w:r>
      <w:r w:rsidRPr="00EC647E">
        <w:rPr>
          <w:rFonts w:ascii="Times New Roman" w:hAnsi="Times New Roman" w:cs="Times New Roman"/>
          <w:sz w:val="28"/>
          <w:szCs w:val="28"/>
          <w:shd w:val="clear" w:color="auto" w:fill="FFFFFF"/>
          <w:lang w:val="en-US"/>
        </w:rPr>
        <w:t xml:space="preserve"> triệt để hơn</w:t>
      </w:r>
      <w:r w:rsidRPr="00EC647E">
        <w:rPr>
          <w:rFonts w:ascii="Times New Roman" w:hAnsi="Times New Roman" w:cs="Times New Roman"/>
          <w:sz w:val="28"/>
          <w:szCs w:val="28"/>
          <w:shd w:val="clear" w:color="auto" w:fill="FFFFFF"/>
        </w:rPr>
        <w:t>.</w:t>
      </w:r>
      <w:r w:rsidRPr="00EC647E">
        <w:rPr>
          <w:rFonts w:ascii="Times New Roman" w:hAnsi="Times New Roman" w:cs="Times New Roman"/>
          <w:sz w:val="28"/>
          <w:szCs w:val="28"/>
          <w:shd w:val="clear" w:color="auto" w:fill="FFFFFF"/>
          <w:lang w:val="en-US"/>
        </w:rPr>
        <w:t xml:space="preserve"> Ngược lại, nếu công tác </w:t>
      </w:r>
      <w:r w:rsidRPr="00EC647E">
        <w:rPr>
          <w:rFonts w:ascii="Times New Roman" w:hAnsi="Times New Roman" w:cs="Times New Roman"/>
          <w:sz w:val="28"/>
          <w:szCs w:val="28"/>
          <w:lang w:val="en-US"/>
        </w:rPr>
        <w:t>thanh tra, kiểm tra, xử lý vi phạm của cơ quan có thẩm quyền không được thực hiện nghiêm túc sẽ khiến cho các DN thực hiện không đúng với trách nhiệm của mình khi kinh doanh sản phẩm, hàng hóa có khuyết tật gây ảnh hưởng đến quyền lợi của NTD</w:t>
      </w:r>
      <w:bookmarkStart w:id="386" w:name="_Toc120693303"/>
      <w:bookmarkStart w:id="387" w:name="_Toc141364399"/>
      <w:bookmarkStart w:id="388" w:name="_Toc149492143"/>
      <w:bookmarkEnd w:id="385"/>
      <w:r w:rsidRPr="00EC647E">
        <w:rPr>
          <w:rFonts w:ascii="Times New Roman" w:hAnsi="Times New Roman" w:cs="Times New Roman"/>
          <w:sz w:val="28"/>
          <w:szCs w:val="28"/>
          <w:lang w:val="en-US"/>
        </w:rPr>
        <w:t>.</w:t>
      </w:r>
      <w:bookmarkEnd w:id="383"/>
      <w:bookmarkEnd w:id="384"/>
    </w:p>
    <w:p w14:paraId="383A463D"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p>
    <w:p w14:paraId="2EA5699A" w14:textId="77777777" w:rsidR="000A6927" w:rsidRPr="00EC647E" w:rsidRDefault="000A6927" w:rsidP="00A02A08">
      <w:pPr>
        <w:pStyle w:val="1"/>
      </w:pPr>
      <w:bookmarkStart w:id="389" w:name="_Toc157870566"/>
      <w:bookmarkStart w:id="390" w:name="_Toc178145639"/>
      <w:bookmarkStart w:id="391" w:name="_Toc179207362"/>
      <w:r w:rsidRPr="00EC647E">
        <w:t>Tiểu kết Chương 1</w:t>
      </w:r>
      <w:bookmarkEnd w:id="386"/>
      <w:bookmarkEnd w:id="387"/>
      <w:bookmarkEnd w:id="388"/>
      <w:bookmarkEnd w:id="389"/>
      <w:bookmarkEnd w:id="390"/>
      <w:bookmarkEnd w:id="391"/>
    </w:p>
    <w:p w14:paraId="1AD111D0" w14:textId="77777777" w:rsidR="000A6927" w:rsidRPr="00EC647E" w:rsidRDefault="000A6927"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61A51C5F"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392" w:name="_Toc157870567"/>
      <w:bookmarkStart w:id="393" w:name="_Toc178145640"/>
      <w:bookmarkStart w:id="394" w:name="_Toc149492144"/>
      <w:r w:rsidRPr="00EC647E">
        <w:rPr>
          <w:rFonts w:ascii="Times New Roman" w:hAnsi="Times New Roman" w:cs="Times New Roman"/>
          <w:sz w:val="28"/>
          <w:szCs w:val="28"/>
          <w:lang w:val="af-ZA"/>
        </w:rPr>
        <w:t xml:space="preserve">Như đã đề cập, NTD là trung tâm của thị trường, nên </w:t>
      </w:r>
      <w:r w:rsidRPr="00EC647E">
        <w:rPr>
          <w:rFonts w:ascii="Times New Roman" w:hAnsi="Times New Roman" w:cs="Times New Roman"/>
          <w:sz w:val="28"/>
          <w:szCs w:val="28"/>
          <w:shd w:val="clear" w:color="auto" w:fill="FFFFFF"/>
          <w:lang w:val="en-US"/>
        </w:rPr>
        <w:t xml:space="preserve">BVQLNTD là hoạt động thiết thực có ý nghĩa đặc biệt quan trọng, thông qua pháp luật nhà nước đặt ra trách nhiệm của DN sản xuất, cung cấp sản phẩm, hàng hóa trên thị trường nếu sản phẩm, hàng hóa đó phát sinh khuyết tật. Trong nội dung chương này, Đề án chủ yếu tập trung làm sáng tỏ một số vấn đề lý luận, theo đó pháp luật về trách nhiệm của DN kinh doanh sản phẩm, hàng hóa có khuyết tật trong lĩnh vực BVQLNTD </w:t>
      </w:r>
      <w:r w:rsidRPr="00EC647E">
        <w:rPr>
          <w:rFonts w:ascii="Times New Roman" w:hAnsi="Times New Roman" w:cs="Times New Roman"/>
          <w:sz w:val="28"/>
          <w:szCs w:val="28"/>
          <w:lang w:val="en-US"/>
        </w:rPr>
        <w:t xml:space="preserve">là hệ thống văn bản quy phạm pháp luật do nhà nước ban hành hoặc thừa nhận chứa đựng các quy phạm pháp luật điều chỉnh những quan hệ xã hội phát sinh trong lĩnh vực BVQLNTD trước những tác động của sản phẩm, hàng hóa có khuyết tật do DN sản xuất, cung ứng vào thị trường. Chế định pháp luật này được quy định khá đa dạng trong nhiều văn bản của nhiều ngành luật khác nhau, chẳng hạn như: Luật BVQLNTD năm 2010 (năm 2023), Luật Chất lượng sản phẩm, hàng hóa năm 2007, Bộ luật Dân sự năm 2015, Bộ luật Hình sự năm 2015, Luật Xử lý vi phạm hành chính năm 2012, Luật Trọng tại thương mại năm 2010 cùng các văn bản khác có liên quan đã xây dựng nên một nền tảng pháp lý về </w:t>
      </w:r>
      <w:r w:rsidRPr="00EC647E">
        <w:rPr>
          <w:rFonts w:ascii="Times New Roman" w:hAnsi="Times New Roman" w:cs="Times New Roman"/>
          <w:sz w:val="28"/>
          <w:szCs w:val="28"/>
          <w:shd w:val="clear" w:color="auto" w:fill="FFFFFF"/>
          <w:lang w:val="en-US"/>
        </w:rPr>
        <w:t>trách nhiệm sản phẩm, hàng hóa có khuyết tật tương đối toàn diện. Ngoài ra, trong nội dung chương này thì Đề án cũng đã phân tích những yếu tố có ảnh hưởng rõ nét đến hiệu quả thực hiện pháp luật về trách nhiệm của DN kinh doanh sản phẩm, hàng hóa có khuyết tật trong lĩnh vực BVQLNTD.</w:t>
      </w:r>
      <w:bookmarkEnd w:id="392"/>
      <w:bookmarkEnd w:id="393"/>
    </w:p>
    <w:bookmarkEnd w:id="394"/>
    <w:p w14:paraId="5C2321DE" w14:textId="77777777" w:rsidR="000A6927" w:rsidRPr="00EC647E" w:rsidRDefault="000A6927" w:rsidP="00297706">
      <w:pPr>
        <w:tabs>
          <w:tab w:val="left" w:pos="1134"/>
        </w:tabs>
        <w:spacing w:after="0" w:line="288" w:lineRule="auto"/>
        <w:ind w:firstLine="709"/>
        <w:rPr>
          <w:rFonts w:cs="Times New Roman"/>
          <w:szCs w:val="28"/>
        </w:rPr>
      </w:pPr>
    </w:p>
    <w:p w14:paraId="4AD72561" w14:textId="77777777" w:rsidR="000A6927" w:rsidRPr="00EC647E" w:rsidRDefault="000A6927"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0FFF0EE6" w14:textId="77777777" w:rsidR="00A02A08" w:rsidRPr="00EC647E" w:rsidRDefault="00A02A08">
      <w:pPr>
        <w:rPr>
          <w:rFonts w:cs="Times New Roman"/>
          <w:b/>
          <w:szCs w:val="28"/>
          <w:lang w:val="af-ZA"/>
        </w:rPr>
      </w:pPr>
      <w:bookmarkStart w:id="395" w:name="_Toc157870568"/>
      <w:bookmarkStart w:id="396" w:name="_Toc178145641"/>
      <w:r w:rsidRPr="00EC647E">
        <w:rPr>
          <w:rFonts w:cs="Times New Roman"/>
          <w:b/>
          <w:szCs w:val="28"/>
          <w:lang w:val="af-ZA"/>
        </w:rPr>
        <w:br w:type="page"/>
      </w:r>
    </w:p>
    <w:p w14:paraId="3AC1CB03" w14:textId="13F7442C" w:rsidR="000A6927" w:rsidRPr="00EC647E" w:rsidRDefault="000A6927" w:rsidP="00A02A08">
      <w:pPr>
        <w:pStyle w:val="1"/>
      </w:pPr>
      <w:bookmarkStart w:id="397" w:name="_Toc179207363"/>
      <w:r w:rsidRPr="00EC647E">
        <w:lastRenderedPageBreak/>
        <w:t>CHƯƠNG 2</w:t>
      </w:r>
      <w:bookmarkEnd w:id="395"/>
      <w:bookmarkEnd w:id="396"/>
      <w:bookmarkEnd w:id="397"/>
    </w:p>
    <w:p w14:paraId="37960496" w14:textId="77777777" w:rsidR="000A6927" w:rsidRPr="00EC647E" w:rsidRDefault="000A6927" w:rsidP="00A02A08">
      <w:pPr>
        <w:pStyle w:val="1"/>
      </w:pPr>
      <w:bookmarkStart w:id="398" w:name="_Toc83844552"/>
      <w:bookmarkStart w:id="399" w:name="_Toc84517144"/>
      <w:bookmarkStart w:id="400" w:name="_Toc103004665"/>
      <w:bookmarkStart w:id="401" w:name="_Toc104882869"/>
      <w:bookmarkStart w:id="402" w:name="_Toc120693305"/>
      <w:bookmarkStart w:id="403" w:name="_Toc141364401"/>
      <w:bookmarkStart w:id="404" w:name="_Toc149492146"/>
      <w:bookmarkStart w:id="405" w:name="_Toc157870569"/>
      <w:bookmarkStart w:id="406" w:name="_Toc178145642"/>
      <w:bookmarkStart w:id="407" w:name="_Toc179207364"/>
      <w:bookmarkStart w:id="408" w:name="_Toc83717408"/>
      <w:bookmarkStart w:id="409" w:name="_Toc83739048"/>
      <w:bookmarkStart w:id="410" w:name="_Toc83825671"/>
      <w:r w:rsidRPr="00EC647E">
        <w:t xml:space="preserve">THỰC TRẠNG </w:t>
      </w:r>
      <w:bookmarkEnd w:id="398"/>
      <w:bookmarkEnd w:id="399"/>
      <w:bookmarkEnd w:id="400"/>
      <w:bookmarkEnd w:id="401"/>
      <w:bookmarkEnd w:id="402"/>
      <w:bookmarkEnd w:id="403"/>
      <w:r w:rsidRPr="00EC647E">
        <w:t>PHÁP LUẬT VỀ TRÁCH NHIỆM CỦA DOANH NGHIỆP ĐỐI VỚI SẢN PHẨM, HÀNG HÓA CÓ KHUYẾT TẬT NHẰM BẢO VỆ QUYỀN LỢI NGƯỜI TIÊU DÙNG</w:t>
      </w:r>
      <w:bookmarkEnd w:id="404"/>
      <w:bookmarkEnd w:id="405"/>
      <w:bookmarkEnd w:id="406"/>
      <w:bookmarkEnd w:id="407"/>
    </w:p>
    <w:p w14:paraId="113AC7CF" w14:textId="77777777" w:rsidR="000A6927" w:rsidRPr="00EC647E" w:rsidRDefault="000A6927"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17101775" w14:textId="77777777" w:rsidR="000A6927" w:rsidRPr="00EC647E" w:rsidRDefault="000A6927" w:rsidP="00A02A08">
      <w:pPr>
        <w:pStyle w:val="2"/>
      </w:pPr>
      <w:bookmarkStart w:id="411" w:name="_Toc83717409"/>
      <w:bookmarkStart w:id="412" w:name="_Toc83739049"/>
      <w:bookmarkStart w:id="413" w:name="_Toc83825672"/>
      <w:bookmarkStart w:id="414" w:name="_Toc83844553"/>
      <w:bookmarkStart w:id="415" w:name="_Toc84517145"/>
      <w:bookmarkStart w:id="416" w:name="_Toc103004666"/>
      <w:bookmarkStart w:id="417" w:name="_Toc104882870"/>
      <w:bookmarkStart w:id="418" w:name="_Toc120693306"/>
      <w:bookmarkStart w:id="419" w:name="_Toc141364402"/>
      <w:bookmarkStart w:id="420" w:name="_Toc157870570"/>
      <w:bookmarkStart w:id="421" w:name="_Toc178145643"/>
      <w:bookmarkStart w:id="422" w:name="_Toc179207365"/>
      <w:bookmarkStart w:id="423" w:name="_Toc149492147"/>
      <w:bookmarkEnd w:id="408"/>
      <w:bookmarkEnd w:id="409"/>
      <w:bookmarkEnd w:id="410"/>
      <w:r w:rsidRPr="00EC647E">
        <w:rPr>
          <w:rFonts w:ascii="Times New Roman Bold" w:hAnsi="Times New Roman Bold"/>
          <w:spacing w:val="-4"/>
        </w:rPr>
        <w:t xml:space="preserve">2.1. </w:t>
      </w:r>
      <w:bookmarkEnd w:id="411"/>
      <w:bookmarkEnd w:id="412"/>
      <w:bookmarkEnd w:id="413"/>
      <w:bookmarkEnd w:id="414"/>
      <w:bookmarkEnd w:id="415"/>
      <w:bookmarkEnd w:id="416"/>
      <w:bookmarkEnd w:id="417"/>
      <w:bookmarkEnd w:id="418"/>
      <w:bookmarkEnd w:id="419"/>
      <w:r w:rsidRPr="00EC647E">
        <w:rPr>
          <w:rFonts w:ascii="Times New Roman Bold" w:hAnsi="Times New Roman Bold"/>
          <w:spacing w:val="-4"/>
        </w:rPr>
        <w:t>Quy định pháp luật hiện hành về trách nhiệm của doanh nghiệp đối với sản</w:t>
      </w:r>
      <w:r w:rsidRPr="00EC647E">
        <w:t xml:space="preserve"> phẩm, hàng hóa có khuyết tật nhằm bảo vệ quyền lợi người tiêu dùng</w:t>
      </w:r>
      <w:bookmarkEnd w:id="420"/>
      <w:bookmarkEnd w:id="421"/>
      <w:bookmarkEnd w:id="422"/>
    </w:p>
    <w:p w14:paraId="5F60B360" w14:textId="77777777" w:rsidR="000A6927" w:rsidRPr="00EC647E" w:rsidRDefault="000A6927" w:rsidP="00A02A08">
      <w:pPr>
        <w:pStyle w:val="3"/>
      </w:pPr>
      <w:bookmarkStart w:id="424" w:name="_Toc157870571"/>
      <w:bookmarkStart w:id="425" w:name="_Toc178145644"/>
      <w:bookmarkStart w:id="426" w:name="_Toc179207366"/>
      <w:r w:rsidRPr="00EC647E">
        <w:t>2.1.1. Quy định về trách nhiệm thu hồi sản phẩm, hàng hóa có khuyết tật của doanh nghiệp</w:t>
      </w:r>
      <w:bookmarkEnd w:id="424"/>
      <w:bookmarkEnd w:id="425"/>
      <w:bookmarkEnd w:id="426"/>
      <w:r w:rsidRPr="00EC647E">
        <w:t xml:space="preserve"> </w:t>
      </w:r>
      <w:bookmarkEnd w:id="423"/>
    </w:p>
    <w:p w14:paraId="1BCE5BD8" w14:textId="67576002" w:rsidR="000A6927" w:rsidRPr="00EC647E" w:rsidRDefault="000A6927" w:rsidP="00A02A08">
      <w:pPr>
        <w:pStyle w:val="4"/>
        <w:rPr>
          <w:lang w:val="af-ZA"/>
        </w:rPr>
      </w:pPr>
      <w:bookmarkStart w:id="427" w:name="_Toc157870572"/>
      <w:bookmarkStart w:id="428" w:name="_Toc178145645"/>
      <w:bookmarkStart w:id="429" w:name="_Toc179207367"/>
      <w:r w:rsidRPr="00EC647E">
        <w:rPr>
          <w:lang w:val="af-ZA"/>
        </w:rPr>
        <w:t>2.1.1.1. Trách nhiệm thông báo, công khai và ngừng cung cấp sản phẩm, hàng hóa có khuyết tật của doanh nghiệp</w:t>
      </w:r>
      <w:bookmarkEnd w:id="427"/>
      <w:bookmarkEnd w:id="428"/>
      <w:bookmarkEnd w:id="429"/>
      <w:r w:rsidRPr="00EC647E">
        <w:rPr>
          <w:lang w:val="af-ZA"/>
        </w:rPr>
        <w:t xml:space="preserve"> </w:t>
      </w:r>
    </w:p>
    <w:p w14:paraId="1E0B0CDD" w14:textId="147B1449"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430" w:name="_Toc149492148"/>
      <w:bookmarkStart w:id="431" w:name="_Toc178145646"/>
      <w:r w:rsidRPr="00EC647E">
        <w:rPr>
          <w:rFonts w:ascii="Times New Roman" w:hAnsi="Times New Roman" w:cs="Times New Roman"/>
          <w:sz w:val="28"/>
          <w:szCs w:val="28"/>
          <w:lang w:val="af-ZA"/>
        </w:rPr>
        <w:t>Nhằm bảo vệ tối đa quyền lợi của NTD, pháp luật về BVQLNTD của Việt Nam hiện hành quy định khi phát hiện sản phẩm, hàng hóa đang lưu thông trên thị trường mà có khuyết tật thì DN kinh doanh sản phẩm, hàng hóa đó trước hết phải ngừng cung cấp sản phẩm, hàng hóa có khuyết tật; đồng thời thông báo, công khai về sản phẩm, hàng hóa có khuyết tật để NTD được biết. Đây là những nghĩa vụ cơ bản trong trách nhiệm thu hồi sản phẩm, hàng hóa có khuyết tật mà DN cần phải nghiêm túc thực hiện</w:t>
      </w:r>
      <w:bookmarkEnd w:id="430"/>
      <w:r w:rsidRPr="00EC647E">
        <w:rPr>
          <w:rFonts w:ascii="Times New Roman" w:hAnsi="Times New Roman" w:cs="Times New Roman"/>
          <w:sz w:val="28"/>
          <w:szCs w:val="28"/>
          <w:lang w:val="af-ZA"/>
        </w:rPr>
        <w:t>. khoản 1 Điều 22 Luật BVQLNTD năm 2010 đã quy định rất rõ k</w:t>
      </w:r>
      <w:r w:rsidRPr="00EC647E">
        <w:rPr>
          <w:rFonts w:ascii="Times New Roman" w:hAnsi="Times New Roman" w:cs="Times New Roman"/>
          <w:sz w:val="28"/>
          <w:szCs w:val="28"/>
        </w:rPr>
        <w:t xml:space="preserve">hi phát hiện </w:t>
      </w:r>
      <w:r w:rsidRPr="00EC647E">
        <w:rPr>
          <w:rFonts w:ascii="Times New Roman" w:hAnsi="Times New Roman" w:cs="Times New Roman"/>
          <w:sz w:val="28"/>
          <w:szCs w:val="28"/>
          <w:lang w:val="en-US"/>
        </w:rPr>
        <w:t xml:space="preserve">sản phẩm, </w:t>
      </w:r>
      <w:r w:rsidRPr="00EC647E">
        <w:rPr>
          <w:rFonts w:ascii="Times New Roman" w:hAnsi="Times New Roman" w:cs="Times New Roman"/>
          <w:sz w:val="28"/>
          <w:szCs w:val="28"/>
        </w:rPr>
        <w:t>hàng hóa có khuyết tật</w:t>
      </w:r>
      <w:r w:rsidRPr="00EC647E">
        <w:rPr>
          <w:rFonts w:ascii="Times New Roman" w:hAnsi="Times New Roman" w:cs="Times New Roman"/>
          <w:sz w:val="28"/>
          <w:szCs w:val="28"/>
          <w:lang w:val="en-US"/>
        </w:rPr>
        <w:t xml:space="preserve"> thì DN kinh doanh cung cấp sản phẩm, hàng hóa </w:t>
      </w:r>
      <w:r w:rsidRPr="00EC647E">
        <w:rPr>
          <w:rFonts w:ascii="Times New Roman" w:hAnsi="Times New Roman" w:cs="Times New Roman"/>
          <w:sz w:val="28"/>
          <w:szCs w:val="28"/>
        </w:rPr>
        <w:t>có trách nhiệm</w:t>
      </w:r>
      <w:r w:rsidRPr="00EC647E">
        <w:rPr>
          <w:rFonts w:ascii="Times New Roman" w:hAnsi="Times New Roman" w:cs="Times New Roman"/>
          <w:sz w:val="28"/>
          <w:szCs w:val="28"/>
          <w:lang w:val="en-US"/>
        </w:rPr>
        <w:t xml:space="preserve"> k</w:t>
      </w:r>
      <w:r w:rsidRPr="00EC647E">
        <w:rPr>
          <w:rFonts w:ascii="Times New Roman" w:hAnsi="Times New Roman" w:cs="Times New Roman"/>
          <w:sz w:val="28"/>
          <w:szCs w:val="28"/>
        </w:rPr>
        <w:t xml:space="preserve">ịp thời tiến hành mọi biện pháp cần thiết để ngừng việc cung cấp </w:t>
      </w:r>
      <w:r w:rsidRPr="00EC647E">
        <w:rPr>
          <w:rFonts w:ascii="Times New Roman" w:hAnsi="Times New Roman" w:cs="Times New Roman"/>
          <w:sz w:val="28"/>
          <w:szCs w:val="28"/>
          <w:lang w:val="en-US"/>
        </w:rPr>
        <w:t xml:space="preserve">sản phẩm, </w:t>
      </w:r>
      <w:r w:rsidRPr="00EC647E">
        <w:rPr>
          <w:rFonts w:ascii="Times New Roman" w:hAnsi="Times New Roman" w:cs="Times New Roman"/>
          <w:sz w:val="28"/>
          <w:szCs w:val="28"/>
        </w:rPr>
        <w:t>hàng hóa có khuyết tật trên thị trường</w:t>
      </w:r>
      <w:r w:rsidRPr="00EC647E">
        <w:rPr>
          <w:rFonts w:ascii="Times New Roman" w:hAnsi="Times New Roman" w:cs="Times New Roman"/>
          <w:sz w:val="28"/>
          <w:szCs w:val="28"/>
          <w:lang w:val="en-US"/>
        </w:rPr>
        <w:t>.</w:t>
      </w:r>
      <w:bookmarkEnd w:id="431"/>
    </w:p>
    <w:p w14:paraId="6E14A5F4" w14:textId="77777777" w:rsidR="000A6927" w:rsidRPr="00EC647E" w:rsidRDefault="000A6927" w:rsidP="00A02A08">
      <w:pPr>
        <w:pStyle w:val="4"/>
        <w:rPr>
          <w:lang w:val="af-ZA"/>
        </w:rPr>
      </w:pPr>
      <w:bookmarkStart w:id="432" w:name="_Toc157870577"/>
      <w:bookmarkStart w:id="433" w:name="_Toc178145647"/>
      <w:bookmarkStart w:id="434" w:name="_Toc179207368"/>
      <w:r w:rsidRPr="00EC647E">
        <w:rPr>
          <w:lang w:val="af-ZA"/>
        </w:rPr>
        <w:t>2.1.1.2. Trách nhiệm báo cáo và thu hồi, xử lý sản phẩm, hàng hóa có khuyết tật của doanh nghiệp</w:t>
      </w:r>
      <w:bookmarkEnd w:id="432"/>
      <w:bookmarkEnd w:id="433"/>
      <w:bookmarkEnd w:id="434"/>
    </w:p>
    <w:p w14:paraId="3FE49636" w14:textId="5E257E16"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435" w:name="_Toc178145648"/>
      <w:r w:rsidRPr="00EC647E">
        <w:rPr>
          <w:rFonts w:ascii="Times New Roman" w:hAnsi="Times New Roman" w:cs="Times New Roman"/>
          <w:sz w:val="28"/>
          <w:szCs w:val="28"/>
          <w:lang w:val="af-ZA"/>
        </w:rPr>
        <w:t xml:space="preserve">Cũng trong khuôn khổ quy định của pháp luật về BVQLNTD, khi phát hiện sản phẩm, hàng hóa có khuyết tật thì DN kinh doanh ngoài việc ngừng cung cấp sản phẩm, hàng hóa và thông báo, công khai cho NTD thì còn phải tiến hành thu hồi, xử lý sản phẩm, hàng hóa có khuyết tật và báo cáo với cơ quan quản lý nhà nước có thẩm quyền. </w:t>
      </w:r>
      <w:r w:rsidRPr="00EC647E">
        <w:rPr>
          <w:rFonts w:ascii="Times New Roman" w:hAnsi="Times New Roman" w:cs="Times New Roman"/>
          <w:sz w:val="28"/>
          <w:szCs w:val="28"/>
          <w:lang w:val="en-US"/>
        </w:rPr>
        <w:t xml:space="preserve">Khoản 3 Điều 22 Luật </w:t>
      </w:r>
      <w:r w:rsidRPr="00EC647E">
        <w:rPr>
          <w:rFonts w:ascii="Times New Roman" w:hAnsi="Times New Roman" w:cs="Times New Roman"/>
          <w:sz w:val="28"/>
          <w:szCs w:val="28"/>
          <w:lang w:val="af-ZA"/>
        </w:rPr>
        <w:t xml:space="preserve">BVQLNTD năm 2010 quy định việc thu hồi, xử lý sản phẩm, hàng hóa có khuyết tật của DN phải </w:t>
      </w:r>
      <w:r w:rsidRPr="00EC647E">
        <w:rPr>
          <w:rFonts w:ascii="Times New Roman" w:hAnsi="Times New Roman" w:cs="Times New Roman"/>
          <w:sz w:val="28"/>
          <w:szCs w:val="28"/>
        </w:rPr>
        <w:t xml:space="preserve">đúng </w:t>
      </w:r>
      <w:r w:rsidRPr="00EC647E">
        <w:rPr>
          <w:rFonts w:ascii="Times New Roman" w:hAnsi="Times New Roman" w:cs="Times New Roman"/>
          <w:sz w:val="28"/>
          <w:szCs w:val="28"/>
          <w:lang w:val="en-US"/>
        </w:rPr>
        <w:t xml:space="preserve">với những </w:t>
      </w:r>
      <w:r w:rsidRPr="00EC647E">
        <w:rPr>
          <w:rFonts w:ascii="Times New Roman" w:hAnsi="Times New Roman" w:cs="Times New Roman"/>
          <w:sz w:val="28"/>
          <w:szCs w:val="28"/>
        </w:rPr>
        <w:t xml:space="preserve">nội dung </w:t>
      </w:r>
      <w:r w:rsidRPr="00EC647E">
        <w:rPr>
          <w:rFonts w:ascii="Times New Roman" w:hAnsi="Times New Roman" w:cs="Times New Roman"/>
          <w:sz w:val="28"/>
          <w:szCs w:val="28"/>
          <w:lang w:val="en-US"/>
        </w:rPr>
        <w:t xml:space="preserve">mà DN </w:t>
      </w:r>
      <w:r w:rsidRPr="00EC647E">
        <w:rPr>
          <w:rFonts w:ascii="Times New Roman" w:hAnsi="Times New Roman" w:cs="Times New Roman"/>
          <w:sz w:val="28"/>
          <w:szCs w:val="28"/>
        </w:rPr>
        <w:t>đã thông báo</w:t>
      </w:r>
      <w:r w:rsidRPr="00EC647E">
        <w:rPr>
          <w:rFonts w:ascii="Times New Roman" w:hAnsi="Times New Roman" w:cs="Times New Roman"/>
          <w:sz w:val="28"/>
          <w:szCs w:val="28"/>
          <w:lang w:val="en-US"/>
        </w:rPr>
        <w:t>,</w:t>
      </w:r>
      <w:r w:rsidRPr="00EC647E">
        <w:rPr>
          <w:rFonts w:ascii="Times New Roman" w:hAnsi="Times New Roman" w:cs="Times New Roman"/>
          <w:sz w:val="28"/>
          <w:szCs w:val="28"/>
        </w:rPr>
        <w:t xml:space="preserve"> công khai</w:t>
      </w:r>
      <w:r w:rsidRPr="00EC647E">
        <w:rPr>
          <w:rFonts w:ascii="Times New Roman" w:hAnsi="Times New Roman" w:cs="Times New Roman"/>
          <w:sz w:val="28"/>
          <w:szCs w:val="28"/>
          <w:lang w:val="en-US"/>
        </w:rPr>
        <w:t xml:space="preserve"> trước đó; ngoài ra, DN phải</w:t>
      </w:r>
      <w:r w:rsidRPr="00EC647E">
        <w:rPr>
          <w:rFonts w:ascii="Times New Roman" w:hAnsi="Times New Roman" w:cs="Times New Roman"/>
          <w:sz w:val="28"/>
          <w:szCs w:val="28"/>
        </w:rPr>
        <w:t xml:space="preserve"> chịu các chi phí phát sinh trong quá trình thu hồi</w:t>
      </w:r>
      <w:r w:rsidRPr="00EC647E">
        <w:rPr>
          <w:rFonts w:ascii="Times New Roman" w:hAnsi="Times New Roman" w:cs="Times New Roman"/>
          <w:sz w:val="28"/>
          <w:szCs w:val="28"/>
          <w:lang w:val="en-US"/>
        </w:rPr>
        <w:t xml:space="preserve">, xử lý. </w:t>
      </w:r>
      <w:r w:rsidRPr="00EC647E">
        <w:rPr>
          <w:rFonts w:ascii="Times New Roman" w:hAnsi="Times New Roman" w:cs="Times New Roman"/>
          <w:sz w:val="28"/>
          <w:szCs w:val="28"/>
          <w:lang w:val="af-ZA"/>
        </w:rPr>
        <w:t>Kết thúc việc thu hồi, DN kinh doanh có trách nhiệm báo cáo cho cơ quan quản lý nhà nước có thẩm quyền về việc thu hồi sản phẩm, hàng hóa khuyết tật.</w:t>
      </w:r>
      <w:bookmarkEnd w:id="435"/>
      <w:r w:rsidRPr="00EC647E">
        <w:rPr>
          <w:rFonts w:ascii="Times New Roman" w:hAnsi="Times New Roman" w:cs="Times New Roman"/>
          <w:sz w:val="28"/>
          <w:szCs w:val="28"/>
          <w:lang w:val="af-ZA"/>
        </w:rPr>
        <w:t xml:space="preserve"> </w:t>
      </w:r>
    </w:p>
    <w:p w14:paraId="21D9EDC6" w14:textId="77777777" w:rsidR="000A6927" w:rsidRPr="00EC647E" w:rsidRDefault="000A6927" w:rsidP="00A02A08">
      <w:pPr>
        <w:pStyle w:val="3"/>
      </w:pPr>
      <w:bookmarkStart w:id="436" w:name="_Toc157870582"/>
      <w:bookmarkStart w:id="437" w:name="_Toc178145649"/>
      <w:bookmarkStart w:id="438" w:name="_Toc179207369"/>
      <w:bookmarkStart w:id="439" w:name="_Toc149492151"/>
      <w:r w:rsidRPr="00EC647E">
        <w:t>2.1.2. Quy định về trách nhiệm bồi thường thiệt hại của doanh nghiệp đối với sản phẩm, hàng hóa có khuyết tật</w:t>
      </w:r>
      <w:bookmarkEnd w:id="436"/>
      <w:bookmarkEnd w:id="437"/>
      <w:bookmarkEnd w:id="438"/>
      <w:r w:rsidRPr="00EC647E">
        <w:t xml:space="preserve"> </w:t>
      </w:r>
      <w:bookmarkEnd w:id="439"/>
    </w:p>
    <w:p w14:paraId="408389CA" w14:textId="77777777" w:rsidR="000A6927" w:rsidRPr="00EC647E" w:rsidRDefault="000A6927" w:rsidP="00A02A08">
      <w:pPr>
        <w:pStyle w:val="4"/>
        <w:rPr>
          <w:lang w:val="af-ZA"/>
        </w:rPr>
      </w:pPr>
      <w:bookmarkStart w:id="440" w:name="_Toc157870583"/>
      <w:bookmarkStart w:id="441" w:name="_Toc178145650"/>
      <w:bookmarkStart w:id="442" w:name="_Toc179207370"/>
      <w:r w:rsidRPr="00EC647E">
        <w:rPr>
          <w:lang w:val="af-ZA"/>
        </w:rPr>
        <w:lastRenderedPageBreak/>
        <w:t>2.1.2.1. Căn cứ và chủ thể có trách nhiệm bồi thường thiệt hại đối với sản phẩm, hàng hóa có khuyết tật</w:t>
      </w:r>
      <w:bookmarkEnd w:id="440"/>
      <w:bookmarkEnd w:id="441"/>
      <w:bookmarkEnd w:id="442"/>
      <w:r w:rsidRPr="00EC647E">
        <w:rPr>
          <w:lang w:val="af-ZA"/>
        </w:rPr>
        <w:t xml:space="preserve"> </w:t>
      </w:r>
    </w:p>
    <w:p w14:paraId="1149E174"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443" w:name="_Toc157870584"/>
      <w:bookmarkStart w:id="444" w:name="_Toc178145651"/>
      <w:r w:rsidRPr="00EC647E">
        <w:rPr>
          <w:rFonts w:ascii="Times New Roman" w:hAnsi="Times New Roman" w:cs="Times New Roman"/>
          <w:sz w:val="28"/>
          <w:szCs w:val="28"/>
          <w:lang w:val="af-ZA"/>
        </w:rPr>
        <w:t>Khi phát hiện sản phẩm, hàng hóa có khuyết tật đang được lưu thông trên thị trường thì DN kinh doanh không chỉ phải tiến hành các biện pháp cần thiết để thu hồi sản phẩm, hàng hóa đó mà còn phải bù đắp những thiệt hại xảy ra mà NDT phải gánh chịu do tính khuyết tật của sản phẩm, hàng hóa mang lại thông qua cơ chế bồi thường thiệt hại.</w:t>
      </w:r>
      <w:bookmarkEnd w:id="443"/>
      <w:bookmarkEnd w:id="444"/>
    </w:p>
    <w:p w14:paraId="5F62EE9A" w14:textId="0D1E26CD"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445" w:name="_Toc157870585"/>
      <w:bookmarkStart w:id="446" w:name="_Toc178145652"/>
      <w:r w:rsidRPr="00EC647E">
        <w:rPr>
          <w:rFonts w:ascii="Times New Roman" w:hAnsi="Times New Roman" w:cs="Times New Roman"/>
          <w:sz w:val="28"/>
          <w:szCs w:val="28"/>
          <w:lang w:val="af-ZA"/>
        </w:rPr>
        <w:t>Một là, căn cứ yêu cầu bồi thường thiệt hại do sản phẩm, hàng hóa có khuyết tật.</w:t>
      </w:r>
      <w:bookmarkEnd w:id="445"/>
      <w:r w:rsidRPr="00EC647E">
        <w:rPr>
          <w:rFonts w:ascii="Times New Roman" w:hAnsi="Times New Roman" w:cs="Times New Roman"/>
          <w:sz w:val="28"/>
          <w:szCs w:val="28"/>
          <w:lang w:val="af-ZA"/>
        </w:rPr>
        <w:t xml:space="preserve"> Pháp luật Việt Nam hiện hành quy định bồi thường thiệt hại trong trường hợp NDT sử dụng sản phẩm, hàng hóa có khuyết tật là một dạng bồi thường thiệt hại người hợp đồng.</w:t>
      </w:r>
      <w:bookmarkEnd w:id="446"/>
    </w:p>
    <w:p w14:paraId="58C33B12" w14:textId="07CDE0F9"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i/>
          <w:sz w:val="28"/>
          <w:szCs w:val="28"/>
          <w:lang w:val="en-US"/>
        </w:rPr>
      </w:pPr>
      <w:bookmarkStart w:id="447" w:name="_Toc157870587"/>
      <w:bookmarkStart w:id="448" w:name="_Toc178145653"/>
      <w:r w:rsidRPr="00EC647E">
        <w:rPr>
          <w:rFonts w:ascii="Times New Roman" w:hAnsi="Times New Roman" w:cs="Times New Roman"/>
          <w:sz w:val="28"/>
          <w:szCs w:val="28"/>
          <w:shd w:val="clear" w:color="auto" w:fill="FFFFFF"/>
          <w:lang w:val="en-US"/>
        </w:rPr>
        <w:t>Hai là, chủ thể có trách nhiệm bồi thường đối với sản phẩm, hàng hóa có khuyết tật.</w:t>
      </w:r>
      <w:bookmarkEnd w:id="447"/>
      <w:r w:rsidRPr="00EC647E">
        <w:rPr>
          <w:rFonts w:ascii="Times New Roman" w:hAnsi="Times New Roman" w:cs="Times New Roman"/>
          <w:sz w:val="28"/>
          <w:szCs w:val="28"/>
          <w:lang w:val="af-ZA"/>
        </w:rPr>
        <w:t xml:space="preserve"> </w:t>
      </w:r>
      <w:r w:rsidRPr="00EC647E">
        <w:rPr>
          <w:rFonts w:ascii="Times New Roman" w:hAnsi="Times New Roman" w:cs="Times New Roman"/>
          <w:sz w:val="28"/>
          <w:szCs w:val="28"/>
          <w:shd w:val="clear" w:color="auto" w:fill="FFFFFF"/>
          <w:lang w:val="en-US"/>
        </w:rPr>
        <w:t xml:space="preserve">Để xác định chính xác đâu là chủ thể có trách nhiệm bồi thường thiệt hại do sản phẩm, hàng hóa có khuyết tật gây ra cần căn cứ vào quy định tại khoản 2 Điều 23 </w:t>
      </w:r>
      <w:r w:rsidRPr="00EC647E">
        <w:rPr>
          <w:rFonts w:ascii="Times New Roman" w:hAnsi="Times New Roman" w:cs="Times New Roman"/>
          <w:sz w:val="28"/>
          <w:szCs w:val="28"/>
          <w:lang w:val="en-US"/>
        </w:rPr>
        <w:t xml:space="preserve">Luật BVQLNTD năm 2010; cụ thể khoản 2 Điều này đã quy định: </w:t>
      </w:r>
      <w:r w:rsidRPr="00EC647E">
        <w:rPr>
          <w:rFonts w:ascii="Times New Roman" w:hAnsi="Times New Roman" w:cs="Times New Roman"/>
          <w:i/>
          <w:sz w:val="28"/>
          <w:szCs w:val="28"/>
          <w:lang w:val="en-US"/>
        </w:rPr>
        <w:t>“</w:t>
      </w:r>
      <w:r w:rsidRPr="00EC647E">
        <w:rPr>
          <w:rFonts w:ascii="Times New Roman" w:hAnsi="Times New Roman" w:cs="Times New Roman"/>
          <w:i/>
          <w:sz w:val="28"/>
          <w:szCs w:val="28"/>
        </w:rPr>
        <w:t>Tổ chức, cá nhân kinh doanh hàng hóa quy định tại khoản 1 Điều này bao gồm:</w:t>
      </w:r>
      <w:r w:rsidRPr="00EC647E">
        <w:rPr>
          <w:rFonts w:ascii="Times New Roman" w:hAnsi="Times New Roman" w:cs="Times New Roman"/>
          <w:i/>
          <w:sz w:val="28"/>
          <w:szCs w:val="28"/>
          <w:lang w:val="en-US"/>
        </w:rPr>
        <w:t xml:space="preserve"> </w:t>
      </w:r>
      <w:r w:rsidRPr="00EC647E">
        <w:rPr>
          <w:rFonts w:ascii="Times New Roman" w:hAnsi="Times New Roman" w:cs="Times New Roman"/>
          <w:i/>
          <w:sz w:val="28"/>
          <w:szCs w:val="28"/>
        </w:rPr>
        <w:t>a) Tổ chức, cá nhân sản xuất hàng hóa;</w:t>
      </w:r>
      <w:r w:rsidRPr="00EC647E">
        <w:rPr>
          <w:rFonts w:ascii="Times New Roman" w:hAnsi="Times New Roman" w:cs="Times New Roman"/>
          <w:i/>
          <w:sz w:val="28"/>
          <w:szCs w:val="28"/>
          <w:lang w:val="en-US"/>
        </w:rPr>
        <w:t xml:space="preserve"> </w:t>
      </w:r>
      <w:r w:rsidRPr="00EC647E">
        <w:rPr>
          <w:rFonts w:ascii="Times New Roman" w:hAnsi="Times New Roman" w:cs="Times New Roman"/>
          <w:i/>
          <w:sz w:val="28"/>
          <w:szCs w:val="28"/>
        </w:rPr>
        <w:t>b) Tổ chức, cá nhân nhập khẩu hàng hóa;</w:t>
      </w:r>
      <w:r w:rsidRPr="00EC647E">
        <w:rPr>
          <w:rFonts w:ascii="Times New Roman" w:hAnsi="Times New Roman" w:cs="Times New Roman"/>
          <w:i/>
          <w:sz w:val="28"/>
          <w:szCs w:val="28"/>
          <w:lang w:val="en-US"/>
        </w:rPr>
        <w:t xml:space="preserve"> </w:t>
      </w:r>
      <w:r w:rsidRPr="00EC647E">
        <w:rPr>
          <w:rFonts w:ascii="Times New Roman" w:hAnsi="Times New Roman" w:cs="Times New Roman"/>
          <w:i/>
          <w:sz w:val="28"/>
          <w:szCs w:val="28"/>
        </w:rPr>
        <w:t>c) Tổ chức, cá nhân gắn tên thương mại lên hàng hóa hoặc sử dụng nhãn hiệu, chỉ dẫn thương mại cho phép nhận biết đó là tổ chức, cá nhân sản xuất, nhập khẩu hàng hóa;</w:t>
      </w:r>
      <w:r w:rsidRPr="00EC647E">
        <w:rPr>
          <w:rFonts w:ascii="Times New Roman" w:hAnsi="Times New Roman" w:cs="Times New Roman"/>
          <w:i/>
          <w:sz w:val="28"/>
          <w:szCs w:val="28"/>
          <w:lang w:val="en-US"/>
        </w:rPr>
        <w:t xml:space="preserve"> </w:t>
      </w:r>
      <w:r w:rsidRPr="00EC647E">
        <w:rPr>
          <w:rFonts w:ascii="Times New Roman" w:hAnsi="Times New Roman" w:cs="Times New Roman"/>
          <w:i/>
          <w:sz w:val="28"/>
          <w:szCs w:val="28"/>
        </w:rPr>
        <w:t>d) Tổ chức, cá nhân trực tiếp cung cấp hàng hóa có khuyết tật cho người tiêu dùng trong trường hợp không xác định được tổ chức, cá nhân có trách nhiệm bồi thường thiệt hại quy định tại các điểm a, b và c khoản này</w:t>
      </w:r>
      <w:r w:rsidRPr="00EC647E">
        <w:rPr>
          <w:rFonts w:ascii="Times New Roman" w:hAnsi="Times New Roman" w:cs="Times New Roman"/>
          <w:i/>
          <w:sz w:val="28"/>
          <w:szCs w:val="28"/>
          <w:lang w:val="en-US"/>
        </w:rPr>
        <w:t>”.</w:t>
      </w:r>
      <w:bookmarkEnd w:id="448"/>
    </w:p>
    <w:p w14:paraId="11FF1D08" w14:textId="77777777" w:rsidR="000A6927" w:rsidRPr="00EC647E" w:rsidRDefault="000A6927" w:rsidP="00A02A08">
      <w:pPr>
        <w:pStyle w:val="4"/>
        <w:rPr>
          <w:b/>
          <w:lang w:val="af-ZA"/>
        </w:rPr>
      </w:pPr>
      <w:bookmarkStart w:id="449" w:name="_Toc157870590"/>
      <w:bookmarkStart w:id="450" w:name="_Toc178145654"/>
      <w:bookmarkStart w:id="451" w:name="_Toc179207371"/>
      <w:r w:rsidRPr="00EC647E">
        <w:rPr>
          <w:lang w:val="af-ZA"/>
        </w:rPr>
        <w:t>2.1.2.2.</w:t>
      </w:r>
      <w:r w:rsidRPr="00EC647E">
        <w:rPr>
          <w:b/>
          <w:lang w:val="af-ZA"/>
        </w:rPr>
        <w:t xml:space="preserve"> </w:t>
      </w:r>
      <w:r w:rsidRPr="00EC647E">
        <w:rPr>
          <w:lang w:val="af-ZA"/>
        </w:rPr>
        <w:t>Mức bồi thường thiệt hại đối với sản phẩm, hàng hóa có khuyết tật gây ra</w:t>
      </w:r>
      <w:bookmarkEnd w:id="449"/>
      <w:bookmarkEnd w:id="450"/>
      <w:bookmarkEnd w:id="451"/>
    </w:p>
    <w:p w14:paraId="003C55B3" w14:textId="6DA45AD3"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452" w:name="_Toc178145655"/>
      <w:r w:rsidRPr="00EC647E">
        <w:rPr>
          <w:rFonts w:ascii="Times New Roman" w:hAnsi="Times New Roman" w:cs="Times New Roman"/>
          <w:sz w:val="28"/>
          <w:szCs w:val="28"/>
          <w:lang w:val="af-ZA"/>
        </w:rPr>
        <w:t xml:space="preserve">Như đã đề cập, những thiệt hại mà NTD có thể yêu cầu DN bồi thường do sản phẩm, hàng hóa có khuyết tật gây ra bao gồm </w:t>
      </w:r>
      <w:r w:rsidRPr="00EC647E">
        <w:rPr>
          <w:rFonts w:ascii="Times New Roman" w:hAnsi="Times New Roman" w:cs="Times New Roman"/>
          <w:sz w:val="28"/>
          <w:szCs w:val="28"/>
        </w:rPr>
        <w:t>thiệt hại về vật chất, thiệt hại về tinh thần</w:t>
      </w:r>
      <w:r w:rsidRPr="00EC647E">
        <w:rPr>
          <w:rFonts w:ascii="Times New Roman" w:hAnsi="Times New Roman" w:cs="Times New Roman"/>
          <w:sz w:val="28"/>
          <w:szCs w:val="28"/>
          <w:lang w:val="en-US"/>
        </w:rPr>
        <w:t xml:space="preserve">. </w:t>
      </w:r>
      <w:r w:rsidR="00366425" w:rsidRPr="00EC647E">
        <w:rPr>
          <w:rFonts w:ascii="Times New Roman" w:hAnsi="Times New Roman" w:cs="Times New Roman"/>
          <w:sz w:val="28"/>
          <w:szCs w:val="28"/>
          <w:lang w:val="en-US"/>
        </w:rPr>
        <w:t>Đ</w:t>
      </w:r>
      <w:r w:rsidRPr="00EC647E">
        <w:rPr>
          <w:rFonts w:ascii="Times New Roman" w:hAnsi="Times New Roman" w:cs="Times New Roman"/>
          <w:sz w:val="28"/>
          <w:szCs w:val="28"/>
          <w:lang w:val="en-US"/>
        </w:rPr>
        <w:t xml:space="preserve">ể phù hợp với thực tế và cụ thể hóa một cách rõ ràng hơn, </w:t>
      </w:r>
      <w:r w:rsidRPr="00EC647E">
        <w:rPr>
          <w:rFonts w:ascii="Times New Roman" w:hAnsi="Times New Roman" w:cs="Times New Roman"/>
          <w:sz w:val="28"/>
          <w:szCs w:val="28"/>
          <w:lang w:val="af-ZA"/>
        </w:rPr>
        <w:t xml:space="preserve">Luật BVQLNTD năm 2010 đã quy định rất rõ tại khoản 1 </w:t>
      </w:r>
      <w:r w:rsidRPr="00EC647E">
        <w:rPr>
          <w:rFonts w:ascii="Times New Roman" w:hAnsi="Times New Roman" w:cs="Times New Roman"/>
          <w:sz w:val="28"/>
          <w:szCs w:val="28"/>
          <w:lang w:val="en-US"/>
        </w:rPr>
        <w:t xml:space="preserve">Điều 23 rằng DN kinh doanh, cung cấp sản phẩm, hàng hóa có khuyết tật chỉ bồi thường những thiệt hại về tính mạng, sức khỏe và tài sản của NTD. Tương tự, khoản 1 Điều 34 </w:t>
      </w:r>
      <w:r w:rsidRPr="00EC647E">
        <w:rPr>
          <w:rFonts w:ascii="Times New Roman" w:hAnsi="Times New Roman" w:cs="Times New Roman"/>
          <w:sz w:val="28"/>
          <w:szCs w:val="28"/>
          <w:lang w:val="af-ZA"/>
        </w:rPr>
        <w:t xml:space="preserve">Luật BVQLNTD năm 2023 cũng thừa nhận DN kinh doanh </w:t>
      </w:r>
      <w:r w:rsidRPr="00EC647E">
        <w:rPr>
          <w:rFonts w:ascii="Times New Roman" w:hAnsi="Times New Roman" w:cs="Times New Roman"/>
          <w:sz w:val="28"/>
          <w:szCs w:val="28"/>
          <w:shd w:val="clear" w:color="auto" w:fill="FFFFFF"/>
        </w:rPr>
        <w:t xml:space="preserve">có trách nhiệm bồi thường thiệt hại trong trường hợp sản phẩm, hàng hóa có khuyết tật do mình cung cấp gây thiệt hại đến tính mạng, sức khỏe, tài sản của </w:t>
      </w:r>
      <w:r w:rsidRPr="00EC647E">
        <w:rPr>
          <w:rFonts w:ascii="Times New Roman" w:hAnsi="Times New Roman" w:cs="Times New Roman"/>
          <w:sz w:val="28"/>
          <w:szCs w:val="28"/>
          <w:shd w:val="clear" w:color="auto" w:fill="FFFFFF"/>
          <w:lang w:val="en-US"/>
        </w:rPr>
        <w:t>NTD.</w:t>
      </w:r>
      <w:bookmarkEnd w:id="452"/>
    </w:p>
    <w:p w14:paraId="09985DA5" w14:textId="77777777" w:rsidR="00366425" w:rsidRPr="00EC647E" w:rsidRDefault="00366425" w:rsidP="00A02A08">
      <w:pPr>
        <w:pStyle w:val="4"/>
        <w:rPr>
          <w:lang w:val="af-ZA"/>
        </w:rPr>
      </w:pPr>
      <w:bookmarkStart w:id="453" w:name="_Toc157870596"/>
      <w:bookmarkStart w:id="454" w:name="_Toc178145656"/>
      <w:bookmarkStart w:id="455" w:name="_Toc179207372"/>
      <w:r w:rsidRPr="00EC647E">
        <w:rPr>
          <w:lang w:val="af-ZA"/>
        </w:rPr>
        <w:t>2.1.2.3. Miễn trách nhiệm bồi thường thiệt hại đối với doanh nghiệp kinh doanh sản phẩm, hàng hóa có khuyết tật</w:t>
      </w:r>
      <w:bookmarkEnd w:id="453"/>
      <w:bookmarkEnd w:id="454"/>
      <w:bookmarkEnd w:id="455"/>
      <w:r w:rsidRPr="00EC647E">
        <w:rPr>
          <w:lang w:val="af-ZA"/>
        </w:rPr>
        <w:t xml:space="preserve"> </w:t>
      </w:r>
    </w:p>
    <w:p w14:paraId="354D3B70" w14:textId="2A318BE1"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456" w:name="_Toc178145657"/>
      <w:bookmarkStart w:id="457" w:name="_Toc157870597"/>
      <w:bookmarkStart w:id="458" w:name="_Toc149492153"/>
      <w:r w:rsidRPr="00EC647E">
        <w:rPr>
          <w:rFonts w:ascii="Times New Roman" w:hAnsi="Times New Roman" w:cs="Times New Roman"/>
          <w:sz w:val="28"/>
          <w:szCs w:val="28"/>
          <w:lang w:val="en-US"/>
        </w:rPr>
        <w:lastRenderedPageBreak/>
        <w:t xml:space="preserve">Một là, DN </w:t>
      </w:r>
      <w:r w:rsidRPr="00EC647E">
        <w:rPr>
          <w:rFonts w:ascii="Times New Roman" w:hAnsi="Times New Roman" w:cs="Times New Roman"/>
          <w:sz w:val="28"/>
          <w:szCs w:val="28"/>
        </w:rPr>
        <w:t>chứng minh được khuyết tật của sản phẩm, hàng hóa không thể phát hiện được với trình độ khoa học, công nghệ của thế giới tính đến thời điểm sản phẩm, hàng hóa gây thiệt hại</w:t>
      </w:r>
      <w:r w:rsidRPr="00EC647E">
        <w:rPr>
          <w:rFonts w:ascii="Times New Roman" w:hAnsi="Times New Roman" w:cs="Times New Roman"/>
          <w:sz w:val="28"/>
          <w:szCs w:val="28"/>
          <w:lang w:val="en-US"/>
        </w:rPr>
        <w:t xml:space="preserve">. Hai là, DN </w:t>
      </w:r>
      <w:r w:rsidRPr="00EC647E">
        <w:rPr>
          <w:rFonts w:ascii="Times New Roman" w:hAnsi="Times New Roman" w:cs="Times New Roman"/>
          <w:sz w:val="28"/>
          <w:szCs w:val="28"/>
        </w:rPr>
        <w:t>đã áp dụng đầy đủ các biện pháp</w:t>
      </w:r>
      <w:r w:rsidRPr="00EC647E">
        <w:rPr>
          <w:rFonts w:ascii="Times New Roman" w:hAnsi="Times New Roman" w:cs="Times New Roman"/>
          <w:sz w:val="28"/>
          <w:szCs w:val="28"/>
          <w:lang w:val="en-US"/>
        </w:rPr>
        <w:t xml:space="preserve"> cần thiết để thu hồi, xử lý sản phẩm, hàng hóa có khuyết tật; đã thực hiện các biện pháp để BVQLNTD và báo cáo với cơ quan quản lý nhà nước thì được miễn trách nhiệm. Nếu</w:t>
      </w:r>
      <w:r w:rsidRPr="00EC647E">
        <w:rPr>
          <w:rFonts w:ascii="Times New Roman" w:hAnsi="Times New Roman" w:cs="Times New Roman"/>
          <w:sz w:val="28"/>
          <w:szCs w:val="28"/>
        </w:rPr>
        <w:t xml:space="preserve"> </w:t>
      </w:r>
      <w:r w:rsidRPr="00EC647E">
        <w:rPr>
          <w:rFonts w:ascii="Times New Roman" w:hAnsi="Times New Roman" w:cs="Times New Roman"/>
          <w:sz w:val="28"/>
          <w:szCs w:val="28"/>
          <w:lang w:val="en-US"/>
        </w:rPr>
        <w:t xml:space="preserve">NTD </w:t>
      </w:r>
      <w:r w:rsidRPr="00EC647E">
        <w:rPr>
          <w:rFonts w:ascii="Times New Roman" w:hAnsi="Times New Roman" w:cs="Times New Roman"/>
          <w:sz w:val="28"/>
          <w:szCs w:val="28"/>
        </w:rPr>
        <w:t>đã tiếp nhận đầy đủ thông tin nhưng vẫn cố ý sử dụng sản phẩm, hàng hóa có khuyết tật gây thiệt hại</w:t>
      </w:r>
      <w:r w:rsidRPr="00EC647E">
        <w:rPr>
          <w:rFonts w:ascii="Times New Roman" w:hAnsi="Times New Roman" w:cs="Times New Roman"/>
          <w:sz w:val="28"/>
          <w:szCs w:val="28"/>
          <w:lang w:val="en-US"/>
        </w:rPr>
        <w:t xml:space="preserve"> thì đương nhiên DN kinh doanh sản phẩm, hàng hóa đó không phải bồi thường. Ba là, trường</w:t>
      </w:r>
      <w:r w:rsidRPr="00EC647E">
        <w:rPr>
          <w:rFonts w:ascii="Times New Roman" w:hAnsi="Times New Roman" w:cs="Times New Roman"/>
          <w:sz w:val="28"/>
          <w:szCs w:val="28"/>
        </w:rPr>
        <w:t xml:space="preserve"> hợp </w:t>
      </w:r>
      <w:r w:rsidRPr="00EC647E">
        <w:rPr>
          <w:rFonts w:ascii="Times New Roman" w:hAnsi="Times New Roman" w:cs="Times New Roman"/>
          <w:sz w:val="28"/>
          <w:szCs w:val="28"/>
          <w:lang w:val="en-US"/>
        </w:rPr>
        <w:t xml:space="preserve">miễn trách nhiệm bồi thường thiệt hại </w:t>
      </w:r>
      <w:r w:rsidRPr="00EC647E">
        <w:rPr>
          <w:rFonts w:ascii="Times New Roman" w:hAnsi="Times New Roman" w:cs="Times New Roman"/>
          <w:sz w:val="28"/>
          <w:szCs w:val="28"/>
        </w:rPr>
        <w:t>khác theo quy định của pháp luật về dân sự và quy định khác của pháp luật có liên quan.</w:t>
      </w:r>
      <w:bookmarkEnd w:id="456"/>
      <w:r w:rsidRPr="00EC647E">
        <w:rPr>
          <w:rFonts w:ascii="Times New Roman" w:hAnsi="Times New Roman" w:cs="Times New Roman"/>
          <w:sz w:val="28"/>
          <w:szCs w:val="28"/>
          <w:lang w:val="en-US"/>
        </w:rPr>
        <w:t xml:space="preserve"> </w:t>
      </w:r>
      <w:bookmarkEnd w:id="457"/>
    </w:p>
    <w:p w14:paraId="6EEE0FE0" w14:textId="77777777" w:rsidR="00366425" w:rsidRPr="00EC647E" w:rsidRDefault="00366425" w:rsidP="00A02A08">
      <w:pPr>
        <w:pStyle w:val="3"/>
      </w:pPr>
      <w:bookmarkStart w:id="459" w:name="_Toc149492154"/>
      <w:bookmarkStart w:id="460" w:name="_Toc157870598"/>
      <w:bookmarkStart w:id="461" w:name="_Toc178145658"/>
      <w:bookmarkStart w:id="462" w:name="_Toc179207373"/>
      <w:bookmarkEnd w:id="458"/>
      <w:r w:rsidRPr="00EC647E">
        <w:t>2.1.3. Quy định xử lý vi phạm về trách nhiệm của doanh nghiệp đối với sản phẩm, hàng hóa có khuyết tật</w:t>
      </w:r>
      <w:bookmarkEnd w:id="459"/>
      <w:bookmarkEnd w:id="460"/>
      <w:bookmarkEnd w:id="461"/>
      <w:bookmarkEnd w:id="462"/>
    </w:p>
    <w:p w14:paraId="3DE3FC8F" w14:textId="77777777" w:rsidR="00366425" w:rsidRPr="00EC647E" w:rsidRDefault="00366425" w:rsidP="00A02A08">
      <w:pPr>
        <w:pStyle w:val="4"/>
        <w:rPr>
          <w:lang w:val="af-ZA"/>
        </w:rPr>
      </w:pPr>
      <w:bookmarkStart w:id="463" w:name="_Toc157870599"/>
      <w:bookmarkStart w:id="464" w:name="_Toc178145659"/>
      <w:bookmarkStart w:id="465" w:name="_Toc179207374"/>
      <w:r w:rsidRPr="00EC647E">
        <w:rPr>
          <w:lang w:val="af-ZA"/>
        </w:rPr>
        <w:t>2.1.3.1. Xử lý vi phạm hành chính về trách nhiệm của doanh nghiệp đối với sản phẩm, hàng hóa có khuyết tật</w:t>
      </w:r>
      <w:bookmarkEnd w:id="463"/>
      <w:bookmarkEnd w:id="464"/>
      <w:bookmarkEnd w:id="465"/>
    </w:p>
    <w:p w14:paraId="673A9EAE" w14:textId="3EFE15FA"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Cs/>
          <w:iCs/>
          <w:sz w:val="28"/>
          <w:szCs w:val="28"/>
          <w:lang w:val="af-ZA"/>
        </w:rPr>
      </w:pPr>
      <w:bookmarkStart w:id="466" w:name="_Toc157870600"/>
      <w:bookmarkStart w:id="467" w:name="_Toc178145660"/>
      <w:r w:rsidRPr="00EC647E">
        <w:rPr>
          <w:rFonts w:ascii="Times New Roman" w:hAnsi="Times New Roman" w:cs="Times New Roman"/>
          <w:bCs/>
          <w:iCs/>
          <w:sz w:val="28"/>
          <w:szCs w:val="28"/>
          <w:lang w:val="af-ZA"/>
        </w:rPr>
        <w:t>Việc xử lý vi phạm hành chính liên quan đến trách nhiệm của doanh nghiệp kinh doanh sản phẩm, hàng hóa có khuyết tật được điều chỉnh bởi quy định của pháp luật về BVQLNTD và pháp luật về xử lý vi phạm hành chính, bao gồm các nội dung cơ bản sau:</w:t>
      </w:r>
      <w:bookmarkStart w:id="468" w:name="_Toc157870601"/>
      <w:bookmarkEnd w:id="466"/>
      <w:r w:rsidRPr="00EC647E">
        <w:rPr>
          <w:rFonts w:ascii="Times New Roman" w:hAnsi="Times New Roman" w:cs="Times New Roman"/>
          <w:bCs/>
          <w:iCs/>
          <w:sz w:val="28"/>
          <w:szCs w:val="28"/>
          <w:lang w:val="af-ZA"/>
        </w:rPr>
        <w:t xml:space="preserve"> Một là, thẩm quyền xử lý vi phạm hành chính về trách nhiệm của DN kinh doanh sản phẩm, hàng hóa có khuyết tật. </w:t>
      </w:r>
      <w:bookmarkStart w:id="469" w:name="_Toc157870602"/>
      <w:bookmarkEnd w:id="468"/>
      <w:r w:rsidRPr="00EC647E">
        <w:rPr>
          <w:rFonts w:ascii="Times New Roman" w:hAnsi="Times New Roman" w:cs="Times New Roman"/>
          <w:bCs/>
          <w:iCs/>
          <w:sz w:val="28"/>
          <w:szCs w:val="28"/>
          <w:lang w:val="af-ZA"/>
        </w:rPr>
        <w:t xml:space="preserve">Hai là, căn cứ và thời hiệu xử lý vi phạm hành chính về trách nhiệm của DN kinh doanh sản phẩm, hàng hóa có khuyết tật. </w:t>
      </w:r>
      <w:bookmarkStart w:id="470" w:name="_Toc157870603"/>
      <w:bookmarkEnd w:id="469"/>
      <w:r w:rsidRPr="00EC647E">
        <w:rPr>
          <w:rFonts w:ascii="Times New Roman" w:hAnsi="Times New Roman" w:cs="Times New Roman"/>
          <w:sz w:val="28"/>
          <w:szCs w:val="28"/>
          <w:lang w:val="en-US"/>
        </w:rPr>
        <w:t xml:space="preserve">Ba là, </w:t>
      </w:r>
      <w:r w:rsidRPr="00EC647E">
        <w:rPr>
          <w:rFonts w:ascii="Times New Roman" w:hAnsi="Times New Roman" w:cs="Times New Roman"/>
          <w:bCs/>
          <w:iCs/>
          <w:sz w:val="28"/>
          <w:szCs w:val="28"/>
          <w:lang w:val="af-ZA"/>
        </w:rPr>
        <w:t>hình thức và thủ tục xử lý vi phạm hành chính về trách nhiệm của doanh nghiệp đối với sản phẩm, hàng hóa có khuyết tật.</w:t>
      </w:r>
      <w:bookmarkEnd w:id="467"/>
      <w:r w:rsidRPr="00EC647E">
        <w:rPr>
          <w:rFonts w:ascii="Times New Roman" w:hAnsi="Times New Roman" w:cs="Times New Roman"/>
          <w:bCs/>
          <w:iCs/>
          <w:sz w:val="28"/>
          <w:szCs w:val="28"/>
          <w:lang w:val="af-ZA"/>
        </w:rPr>
        <w:t xml:space="preserve"> </w:t>
      </w:r>
      <w:bookmarkEnd w:id="470"/>
    </w:p>
    <w:p w14:paraId="4EE67478" w14:textId="77777777" w:rsidR="00366425" w:rsidRPr="00EC647E" w:rsidRDefault="00366425" w:rsidP="00A02A08">
      <w:pPr>
        <w:pStyle w:val="4"/>
        <w:rPr>
          <w:lang w:val="af-ZA"/>
        </w:rPr>
      </w:pPr>
      <w:bookmarkStart w:id="471" w:name="_Toc157870605"/>
      <w:bookmarkStart w:id="472" w:name="_Toc178145661"/>
      <w:bookmarkStart w:id="473" w:name="_Toc179207375"/>
      <w:r w:rsidRPr="00EC647E">
        <w:rPr>
          <w:lang w:val="af-ZA"/>
        </w:rPr>
        <w:t>2.1.3.2. Xử lý hình sự về trách nhiệm của doanh nghiệp đối với sản phẩm, hàng hóa có khuyết tật</w:t>
      </w:r>
      <w:bookmarkEnd w:id="471"/>
      <w:bookmarkEnd w:id="472"/>
      <w:bookmarkEnd w:id="473"/>
    </w:p>
    <w:p w14:paraId="62226DC1" w14:textId="04DC4410"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Cs/>
          <w:iCs/>
          <w:sz w:val="28"/>
          <w:szCs w:val="28"/>
          <w:lang w:val="af-ZA"/>
        </w:rPr>
      </w:pPr>
      <w:bookmarkStart w:id="474" w:name="_Toc157870606"/>
      <w:bookmarkStart w:id="475" w:name="_Toc178145662"/>
      <w:r w:rsidRPr="00EC647E">
        <w:rPr>
          <w:rFonts w:ascii="Times New Roman" w:hAnsi="Times New Roman" w:cs="Times New Roman"/>
          <w:bCs/>
          <w:iCs/>
          <w:sz w:val="28"/>
          <w:szCs w:val="28"/>
          <w:lang w:val="af-ZA"/>
        </w:rPr>
        <w:t>Trường hợp chủ thể vi phạm quy định về trách nhiệm của DN kinh doanh sản phẩm, hàng hóa có khuyết tật mà cấu thành tội phạm theo quy định của BLHS năm 2015 (sửa đổi, bổ sung năm 2017) thì sẽ bị xử lý hình sự. Việc xử lý hình sự đối với chủ thể vi phạm gồm các nội dung cơ bản như sau:</w:t>
      </w:r>
      <w:bookmarkStart w:id="476" w:name="_Toc157870607"/>
      <w:bookmarkEnd w:id="474"/>
      <w:r w:rsidRPr="00EC647E">
        <w:rPr>
          <w:rFonts w:ascii="Times New Roman" w:hAnsi="Times New Roman" w:cs="Times New Roman"/>
          <w:bCs/>
          <w:iCs/>
          <w:sz w:val="28"/>
          <w:szCs w:val="28"/>
          <w:lang w:val="af-ZA"/>
        </w:rPr>
        <w:t xml:space="preserve"> Một là, thẩm quyền xử lý hình sự về trách nhiệm của DN kinh doanh sản phẩm, hàng hóa có khuyết tật. </w:t>
      </w:r>
      <w:bookmarkStart w:id="477" w:name="_Toc157870608"/>
      <w:bookmarkEnd w:id="476"/>
      <w:r w:rsidRPr="00EC647E">
        <w:rPr>
          <w:rFonts w:ascii="Times New Roman" w:hAnsi="Times New Roman" w:cs="Times New Roman"/>
          <w:bCs/>
          <w:iCs/>
          <w:sz w:val="28"/>
          <w:szCs w:val="28"/>
          <w:lang w:val="af-ZA"/>
        </w:rPr>
        <w:t xml:space="preserve"> Hai là, căn cứ và thời hiệu xử lý hình sự về trách nhiệm của DN kinh doanh sản phẩm, hàng hóa có khuyết tật. </w:t>
      </w:r>
      <w:bookmarkStart w:id="478" w:name="_Toc157870609"/>
      <w:bookmarkEnd w:id="477"/>
      <w:r w:rsidRPr="00EC647E">
        <w:rPr>
          <w:rFonts w:ascii="Times New Roman" w:hAnsi="Times New Roman" w:cs="Times New Roman"/>
          <w:bCs/>
          <w:iCs/>
          <w:sz w:val="28"/>
          <w:szCs w:val="28"/>
          <w:lang w:val="af-ZA"/>
        </w:rPr>
        <w:t>Ba là, hình thức và thủ tục xử lý hình sự về trách nhiệm của DN kinh doanh sản phẩm, hàng hóa có khuyết tật. Trong trường hợp, chủ thể phạm tội liên quan đến trách nhiệm của DN kinh doanh sản phẩm, hàng hóa có khuyết tật là cá nhân thì người phạm tội bị xử lý theo các hình thức được quy định tại Điều 32 BLHS năm 2015</w:t>
      </w:r>
      <w:bookmarkEnd w:id="478"/>
      <w:r w:rsidRPr="00EC647E">
        <w:rPr>
          <w:rFonts w:ascii="Times New Roman" w:hAnsi="Times New Roman" w:cs="Times New Roman"/>
          <w:bCs/>
          <w:iCs/>
          <w:sz w:val="28"/>
          <w:szCs w:val="28"/>
          <w:lang w:val="af-ZA"/>
        </w:rPr>
        <w:t>.</w:t>
      </w:r>
      <w:bookmarkEnd w:id="475"/>
    </w:p>
    <w:p w14:paraId="5DD95E34" w14:textId="77777777" w:rsidR="00366425" w:rsidRPr="00EC647E" w:rsidRDefault="00366425" w:rsidP="00A02A08">
      <w:pPr>
        <w:pStyle w:val="3"/>
      </w:pPr>
      <w:bookmarkStart w:id="479" w:name="_Toc157870610"/>
      <w:bookmarkStart w:id="480" w:name="_Toc178145663"/>
      <w:bookmarkStart w:id="481" w:name="_Toc179207376"/>
      <w:bookmarkStart w:id="482" w:name="_Toc149492158"/>
      <w:r w:rsidRPr="00EC647E">
        <w:lastRenderedPageBreak/>
        <w:t>2.1.4. Quy định về giải quyết tranh chấp phát sinh giữa doanh nghiệp đối với sản phẩm, hàng hóa có khuyết tật với người tiêu dùng</w:t>
      </w:r>
      <w:bookmarkEnd w:id="479"/>
      <w:bookmarkEnd w:id="480"/>
      <w:bookmarkEnd w:id="481"/>
      <w:r w:rsidRPr="00EC647E">
        <w:t xml:space="preserve"> </w:t>
      </w:r>
      <w:bookmarkEnd w:id="482"/>
    </w:p>
    <w:p w14:paraId="76FFC99A" w14:textId="77777777" w:rsidR="00366425" w:rsidRPr="00EC647E" w:rsidRDefault="00366425" w:rsidP="00A02A08">
      <w:pPr>
        <w:pStyle w:val="4"/>
        <w:rPr>
          <w:lang w:val="af-ZA"/>
        </w:rPr>
      </w:pPr>
      <w:bookmarkStart w:id="483" w:name="_Toc157870611"/>
      <w:bookmarkStart w:id="484" w:name="_Toc178145664"/>
      <w:bookmarkStart w:id="485" w:name="_Toc179207377"/>
      <w:r w:rsidRPr="00EC647E">
        <w:rPr>
          <w:lang w:val="af-ZA"/>
        </w:rPr>
        <w:t>2.1.4.1. Giải quyết tranh chấp phát sinh giữa doanh nghiệp kinh doanh sản phẩm, hàng hóa có khuyết tật với người tiêu dùng bằng hòa giải, thương lượng</w:t>
      </w:r>
      <w:bookmarkEnd w:id="483"/>
      <w:bookmarkEnd w:id="484"/>
      <w:bookmarkEnd w:id="485"/>
    </w:p>
    <w:p w14:paraId="4DE61B8B"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486" w:name="_Toc157870612"/>
      <w:bookmarkStart w:id="487" w:name="_Toc178145665"/>
      <w:bookmarkStart w:id="488" w:name="_Toc149492159"/>
      <w:r w:rsidRPr="00EC647E">
        <w:rPr>
          <w:rFonts w:ascii="Times New Roman" w:hAnsi="Times New Roman" w:cs="Times New Roman"/>
          <w:sz w:val="28"/>
          <w:szCs w:val="28"/>
          <w:lang w:val="af-ZA"/>
        </w:rPr>
        <w:t xml:space="preserve">Tại khoản 1 Điều 30 Luật BVQLNTD năm 2010 quy định: </w:t>
      </w:r>
      <w:r w:rsidRPr="00EC647E">
        <w:rPr>
          <w:rFonts w:ascii="Times New Roman" w:hAnsi="Times New Roman" w:cs="Times New Roman"/>
          <w:i/>
          <w:iCs/>
          <w:sz w:val="28"/>
          <w:szCs w:val="28"/>
          <w:lang w:val="af-ZA"/>
        </w:rPr>
        <w:t>“</w:t>
      </w:r>
      <w:r w:rsidRPr="00EC647E">
        <w:rPr>
          <w:rFonts w:ascii="Times New Roman" w:hAnsi="Times New Roman" w:cs="Times New Roman"/>
          <w:i/>
          <w:iCs/>
          <w:sz w:val="28"/>
          <w:szCs w:val="28"/>
        </w:rPr>
        <w:t>Tranh chấp phát sinh giữa người tiêu dùng và tổ chức, cá nhân kinh doanh hàng hóa, dịch vụ được giải quyết thông qua:</w:t>
      </w:r>
      <w:r w:rsidRPr="00EC647E">
        <w:rPr>
          <w:rFonts w:ascii="Times New Roman" w:hAnsi="Times New Roman" w:cs="Times New Roman"/>
          <w:i/>
          <w:iCs/>
          <w:sz w:val="28"/>
          <w:szCs w:val="28"/>
          <w:lang w:val="en-US"/>
        </w:rPr>
        <w:t xml:space="preserve"> </w:t>
      </w:r>
      <w:r w:rsidRPr="00EC647E">
        <w:rPr>
          <w:rFonts w:ascii="Times New Roman" w:hAnsi="Times New Roman" w:cs="Times New Roman"/>
          <w:i/>
          <w:iCs/>
          <w:sz w:val="28"/>
          <w:szCs w:val="28"/>
        </w:rPr>
        <w:t>a) Thương lượng;</w:t>
      </w:r>
      <w:r w:rsidRPr="00EC647E">
        <w:rPr>
          <w:rFonts w:ascii="Times New Roman" w:hAnsi="Times New Roman" w:cs="Times New Roman"/>
          <w:i/>
          <w:iCs/>
          <w:sz w:val="28"/>
          <w:szCs w:val="28"/>
          <w:lang w:val="en-US"/>
        </w:rPr>
        <w:t xml:space="preserve"> </w:t>
      </w:r>
      <w:r w:rsidRPr="00EC647E">
        <w:rPr>
          <w:rFonts w:ascii="Times New Roman" w:hAnsi="Times New Roman" w:cs="Times New Roman"/>
          <w:i/>
          <w:iCs/>
          <w:sz w:val="28"/>
          <w:szCs w:val="28"/>
        </w:rPr>
        <w:t>b) Hòa giải;</w:t>
      </w:r>
      <w:r w:rsidRPr="00EC647E">
        <w:rPr>
          <w:rFonts w:ascii="Times New Roman" w:hAnsi="Times New Roman" w:cs="Times New Roman"/>
          <w:i/>
          <w:iCs/>
          <w:sz w:val="28"/>
          <w:szCs w:val="28"/>
          <w:lang w:val="en-US"/>
        </w:rPr>
        <w:t xml:space="preserve">…”; </w:t>
      </w:r>
      <w:r w:rsidRPr="00EC647E">
        <w:rPr>
          <w:rFonts w:ascii="Times New Roman" w:hAnsi="Times New Roman" w:cs="Times New Roman"/>
          <w:sz w:val="28"/>
          <w:szCs w:val="28"/>
          <w:lang w:val="en-US"/>
        </w:rPr>
        <w:t xml:space="preserve">vì vậy, </w:t>
      </w:r>
      <w:r w:rsidRPr="00EC647E">
        <w:rPr>
          <w:rFonts w:ascii="Times New Roman" w:hAnsi="Times New Roman" w:cs="Times New Roman"/>
          <w:sz w:val="28"/>
          <w:szCs w:val="28"/>
          <w:lang w:val="af-ZA"/>
        </w:rPr>
        <w:t>thương lượng và hòa giải là một trong những phương thức được sử dụng tương đối phổ biến nhằm giải quyết tranh chấp phát sinh giữa DN kinh doanh sản phẩm, hàng hóa có khuyết tật với NTD hiện nay.</w:t>
      </w:r>
      <w:bookmarkEnd w:id="486"/>
      <w:bookmarkEnd w:id="487"/>
    </w:p>
    <w:p w14:paraId="6C745CBB" w14:textId="77777777" w:rsidR="00366425" w:rsidRPr="00EC647E" w:rsidRDefault="00366425" w:rsidP="00A02A08">
      <w:pPr>
        <w:pStyle w:val="4"/>
        <w:rPr>
          <w:lang w:val="af-ZA"/>
        </w:rPr>
      </w:pPr>
      <w:bookmarkStart w:id="489" w:name="_Toc157870616"/>
      <w:bookmarkStart w:id="490" w:name="_Toc178145666"/>
      <w:bookmarkStart w:id="491" w:name="_Toc179207378"/>
      <w:bookmarkEnd w:id="488"/>
      <w:r w:rsidRPr="00EC647E">
        <w:rPr>
          <w:lang w:val="af-ZA"/>
        </w:rPr>
        <w:t>2.1.4.2. Giải quyết tranh chấp phát sinh giữa doanh nghiệp kinh doanh sản phẩm, hàng hóa có khuyết tật với người tiêu dùng tại Trọng tài, Tòa án</w:t>
      </w:r>
      <w:bookmarkEnd w:id="489"/>
      <w:bookmarkEnd w:id="490"/>
      <w:bookmarkEnd w:id="491"/>
    </w:p>
    <w:p w14:paraId="4716598F" w14:textId="7F261518"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492" w:name="_Toc178145667"/>
      <w:bookmarkStart w:id="493" w:name="_Toc157870617"/>
      <w:r w:rsidRPr="00EC647E">
        <w:rPr>
          <w:rFonts w:ascii="Times New Roman" w:hAnsi="Times New Roman" w:cs="Times New Roman"/>
          <w:bCs/>
          <w:iCs/>
          <w:sz w:val="28"/>
          <w:szCs w:val="28"/>
          <w:lang w:val="af-ZA"/>
        </w:rPr>
        <w:t>Một là, giải quyết tranh chấp phát sinh giữa DN kinh doanh sản phẩm, hàng hóa có khuyết tật và NTD tại Trọng tài.</w:t>
      </w:r>
      <w:bookmarkEnd w:id="492"/>
      <w:r w:rsidRPr="00EC647E">
        <w:rPr>
          <w:rFonts w:ascii="Times New Roman" w:hAnsi="Times New Roman" w:cs="Times New Roman"/>
          <w:bCs/>
          <w:iCs/>
          <w:sz w:val="28"/>
          <w:szCs w:val="28"/>
          <w:lang w:val="af-ZA"/>
        </w:rPr>
        <w:t xml:space="preserve"> </w:t>
      </w:r>
      <w:bookmarkEnd w:id="493"/>
    </w:p>
    <w:p w14:paraId="45A03516" w14:textId="679FF926"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494" w:name="_Toc178145668"/>
      <w:bookmarkStart w:id="495" w:name="_Toc157870618"/>
      <w:r w:rsidRPr="00EC647E">
        <w:rPr>
          <w:rFonts w:ascii="Times New Roman" w:hAnsi="Times New Roman" w:cs="Times New Roman"/>
          <w:sz w:val="28"/>
          <w:szCs w:val="28"/>
          <w:lang w:val="en-US"/>
        </w:rPr>
        <w:t>Hai là, g</w:t>
      </w:r>
      <w:r w:rsidRPr="00EC647E">
        <w:rPr>
          <w:rFonts w:ascii="Times New Roman" w:hAnsi="Times New Roman" w:cs="Times New Roman"/>
          <w:sz w:val="28"/>
          <w:szCs w:val="28"/>
          <w:lang w:val="af-ZA"/>
        </w:rPr>
        <w:t>iải quyết tranh chấp phát sinh giữa DN kinh doanh sản phẩm, hàng hóa có khuyết tật và NTD tại Tòa án.</w:t>
      </w:r>
      <w:bookmarkEnd w:id="494"/>
      <w:r w:rsidRPr="00EC647E">
        <w:rPr>
          <w:rFonts w:ascii="Times New Roman" w:hAnsi="Times New Roman" w:cs="Times New Roman"/>
          <w:sz w:val="28"/>
          <w:szCs w:val="28"/>
          <w:lang w:val="af-ZA"/>
        </w:rPr>
        <w:t xml:space="preserve"> </w:t>
      </w:r>
      <w:bookmarkStart w:id="496" w:name="_Toc83717411"/>
      <w:bookmarkStart w:id="497" w:name="_Toc83739051"/>
      <w:bookmarkStart w:id="498" w:name="_Toc83825674"/>
      <w:bookmarkStart w:id="499" w:name="_Toc83844555"/>
      <w:bookmarkStart w:id="500" w:name="_Toc84517147"/>
      <w:bookmarkStart w:id="501" w:name="_Toc103004675"/>
      <w:bookmarkStart w:id="502" w:name="_Toc104882875"/>
      <w:bookmarkStart w:id="503" w:name="_Toc120693311"/>
      <w:bookmarkStart w:id="504" w:name="_Toc141364410"/>
      <w:bookmarkEnd w:id="495"/>
    </w:p>
    <w:p w14:paraId="2E2175AB" w14:textId="77777777" w:rsidR="00366425" w:rsidRPr="00EC647E" w:rsidRDefault="00366425" w:rsidP="00A02A08">
      <w:pPr>
        <w:pStyle w:val="2"/>
        <w:rPr>
          <w:rFonts w:ascii="Times New Roman Bold" w:hAnsi="Times New Roman Bold"/>
          <w:spacing w:val="-6"/>
        </w:rPr>
      </w:pPr>
      <w:bookmarkStart w:id="505" w:name="_Toc157870620"/>
      <w:bookmarkStart w:id="506" w:name="_Toc178145669"/>
      <w:bookmarkStart w:id="507" w:name="_Toc179207379"/>
      <w:r w:rsidRPr="00EC647E">
        <w:rPr>
          <w:rFonts w:ascii="Times New Roman Bold" w:hAnsi="Times New Roman Bold"/>
          <w:spacing w:val="-6"/>
          <w:shd w:val="clear" w:color="auto" w:fill="FFFFFF"/>
        </w:rPr>
        <w:t xml:space="preserve">2.2. Đánh giá thực trạng pháp luật </w:t>
      </w:r>
      <w:r w:rsidRPr="00EC647E">
        <w:rPr>
          <w:rFonts w:ascii="Times New Roman Bold" w:hAnsi="Times New Roman Bold"/>
          <w:spacing w:val="-6"/>
        </w:rPr>
        <w:t>về trách nhiệm của doanh nghiệp đối với sản phẩm, hàng hóa có khuyết tật nhằm bảo vệ quyền lợi người tiêu dùng</w:t>
      </w:r>
      <w:bookmarkEnd w:id="505"/>
      <w:bookmarkEnd w:id="506"/>
      <w:bookmarkEnd w:id="507"/>
    </w:p>
    <w:p w14:paraId="54ABF171" w14:textId="77777777" w:rsidR="00366425" w:rsidRPr="00EC647E" w:rsidRDefault="00366425" w:rsidP="00A02A08">
      <w:pPr>
        <w:pStyle w:val="3"/>
      </w:pPr>
      <w:bookmarkStart w:id="508" w:name="_Toc157870621"/>
      <w:bookmarkStart w:id="509" w:name="_Toc178145670"/>
      <w:bookmarkStart w:id="510" w:name="_Toc179207380"/>
      <w:r w:rsidRPr="00EC647E">
        <w:t xml:space="preserve">2.2.1. Ưu điểm </w:t>
      </w:r>
      <w:r w:rsidRPr="00EC647E">
        <w:rPr>
          <w:shd w:val="clear" w:color="auto" w:fill="FFFFFF"/>
        </w:rPr>
        <w:t xml:space="preserve">pháp luật </w:t>
      </w:r>
      <w:r w:rsidRPr="00EC647E">
        <w:t>về trách nhiệm của doanh nghiệp đối với sản phẩm, hàng hóa có khuyết tật nhằm bảo vệ quyền lợi người tiêu dùng</w:t>
      </w:r>
      <w:bookmarkEnd w:id="508"/>
      <w:bookmarkEnd w:id="509"/>
      <w:bookmarkEnd w:id="510"/>
    </w:p>
    <w:p w14:paraId="1FBFADE9" w14:textId="64D8AE34"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11" w:name="_Toc178145671"/>
      <w:bookmarkStart w:id="512" w:name="_Toc157870623"/>
      <w:r w:rsidRPr="00EC647E">
        <w:rPr>
          <w:rFonts w:ascii="Times New Roman" w:hAnsi="Times New Roman" w:cs="Times New Roman"/>
          <w:bCs/>
          <w:iCs/>
          <w:sz w:val="28"/>
          <w:szCs w:val="28"/>
          <w:lang w:val="en-US"/>
        </w:rPr>
        <w:t xml:space="preserve">Một là, về </w:t>
      </w:r>
      <w:r w:rsidRPr="00EC647E">
        <w:rPr>
          <w:rFonts w:ascii="Times New Roman" w:hAnsi="Times New Roman" w:cs="Times New Roman"/>
          <w:bCs/>
          <w:sz w:val="28"/>
          <w:szCs w:val="28"/>
          <w:lang w:val="af-ZA"/>
        </w:rPr>
        <w:t>trách nhiệm thu hồi sản phẩm, hàng hóa có khuyết tật của DN được quy định một cách cụ thể và khoa học hơn.</w:t>
      </w:r>
      <w:bookmarkEnd w:id="511"/>
      <w:r w:rsidRPr="00EC647E">
        <w:rPr>
          <w:rFonts w:ascii="Times New Roman" w:hAnsi="Times New Roman" w:cs="Times New Roman"/>
          <w:bCs/>
          <w:sz w:val="28"/>
          <w:szCs w:val="28"/>
          <w:lang w:val="af-ZA"/>
        </w:rPr>
        <w:t xml:space="preserve"> </w:t>
      </w:r>
      <w:bookmarkEnd w:id="512"/>
    </w:p>
    <w:p w14:paraId="177F88A8" w14:textId="208336C4"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513" w:name="_Toc178145672"/>
      <w:bookmarkStart w:id="514" w:name="_Toc157870624"/>
      <w:r w:rsidRPr="00EC647E">
        <w:rPr>
          <w:rFonts w:ascii="Times New Roman" w:hAnsi="Times New Roman" w:cs="Times New Roman"/>
          <w:bCs/>
          <w:sz w:val="28"/>
          <w:szCs w:val="28"/>
          <w:lang w:val="af-ZA"/>
        </w:rPr>
        <w:t>Hai là, về trách nhiệm bồi thường thiệt hại của DN kinh doanh sản phẩm, hàng hóa có khuyết tật được pháp luật ghi nhận một cách trực tiếp hơn.</w:t>
      </w:r>
      <w:bookmarkEnd w:id="513"/>
      <w:r w:rsidRPr="00EC647E">
        <w:rPr>
          <w:rFonts w:ascii="Times New Roman" w:hAnsi="Times New Roman" w:cs="Times New Roman"/>
          <w:bCs/>
          <w:sz w:val="28"/>
          <w:szCs w:val="28"/>
          <w:lang w:val="af-ZA"/>
        </w:rPr>
        <w:t xml:space="preserve"> </w:t>
      </w:r>
      <w:bookmarkEnd w:id="514"/>
    </w:p>
    <w:p w14:paraId="2B58C1A1" w14:textId="4A992F5B"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515" w:name="_Toc178145673"/>
      <w:bookmarkStart w:id="516" w:name="_Toc157870625"/>
      <w:r w:rsidRPr="00EC647E">
        <w:rPr>
          <w:rFonts w:ascii="Times New Roman" w:hAnsi="Times New Roman" w:cs="Times New Roman"/>
          <w:bCs/>
          <w:sz w:val="28"/>
          <w:szCs w:val="28"/>
          <w:lang w:val="af-ZA"/>
        </w:rPr>
        <w:t>Ba là, về xử lý vi phạm và giải quyết tranh chấp phát sinh giữa DN kinh doanh sản phẩm, hàng hóa có khuyết tật với NTD được pháp luật quy định khá chặt chẽ, có tính toàn diện tương đối cao.</w:t>
      </w:r>
      <w:bookmarkEnd w:id="515"/>
      <w:r w:rsidRPr="00EC647E">
        <w:rPr>
          <w:rFonts w:ascii="Times New Roman" w:hAnsi="Times New Roman" w:cs="Times New Roman"/>
          <w:bCs/>
          <w:sz w:val="28"/>
          <w:szCs w:val="28"/>
          <w:lang w:val="af-ZA"/>
        </w:rPr>
        <w:t xml:space="preserve"> </w:t>
      </w:r>
      <w:bookmarkEnd w:id="516"/>
    </w:p>
    <w:p w14:paraId="070916A8" w14:textId="77777777" w:rsidR="00366425" w:rsidRPr="00EC647E" w:rsidRDefault="00366425" w:rsidP="00A02A08">
      <w:pPr>
        <w:pStyle w:val="3"/>
      </w:pPr>
      <w:bookmarkStart w:id="517" w:name="_Toc157870627"/>
      <w:bookmarkStart w:id="518" w:name="_Toc178145674"/>
      <w:bookmarkStart w:id="519" w:name="_Toc179207381"/>
      <w:r w:rsidRPr="00EC647E">
        <w:t xml:space="preserve">2.2.2. Hạn chế </w:t>
      </w:r>
      <w:r w:rsidRPr="00EC647E">
        <w:rPr>
          <w:shd w:val="clear" w:color="auto" w:fill="FFFFFF"/>
        </w:rPr>
        <w:t xml:space="preserve">pháp luật </w:t>
      </w:r>
      <w:r w:rsidRPr="00EC647E">
        <w:t>về trách nhiệm của doanh nghiệp đối với sản phẩm, hàng hóa có khuyết tật nhằm bảo vệ quyền lợi người tiêu dùng</w:t>
      </w:r>
      <w:bookmarkEnd w:id="517"/>
      <w:bookmarkEnd w:id="518"/>
      <w:bookmarkEnd w:id="519"/>
    </w:p>
    <w:p w14:paraId="3D6328D0" w14:textId="5CDDF8A8"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20" w:name="_Toc178145675"/>
      <w:bookmarkStart w:id="521" w:name="_Toc157870629"/>
      <w:r w:rsidRPr="00EC647E">
        <w:rPr>
          <w:rFonts w:ascii="Times New Roman" w:hAnsi="Times New Roman" w:cs="Times New Roman"/>
          <w:bCs/>
          <w:iCs/>
          <w:sz w:val="28"/>
          <w:szCs w:val="28"/>
          <w:lang w:val="en-US"/>
        </w:rPr>
        <w:t xml:space="preserve">Một là, quy định về </w:t>
      </w:r>
      <w:r w:rsidRPr="00EC647E">
        <w:rPr>
          <w:rFonts w:ascii="Times New Roman" w:hAnsi="Times New Roman" w:cs="Times New Roman"/>
          <w:bCs/>
          <w:sz w:val="28"/>
          <w:szCs w:val="28"/>
          <w:lang w:val="af-ZA"/>
        </w:rPr>
        <w:t>trách nhiệm thu hồi sản phẩm, hàng hóa có khuyết tật của DN hiện nay còn thiếu chi tiết.</w:t>
      </w:r>
      <w:bookmarkEnd w:id="520"/>
      <w:r w:rsidRPr="00EC647E">
        <w:rPr>
          <w:rFonts w:ascii="Times New Roman" w:hAnsi="Times New Roman" w:cs="Times New Roman"/>
          <w:bCs/>
          <w:sz w:val="28"/>
          <w:szCs w:val="28"/>
          <w:lang w:val="af-ZA"/>
        </w:rPr>
        <w:t xml:space="preserve"> </w:t>
      </w:r>
      <w:bookmarkEnd w:id="521"/>
    </w:p>
    <w:p w14:paraId="20217E6C" w14:textId="6B2A9D35"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522" w:name="_Toc178145676"/>
      <w:bookmarkStart w:id="523" w:name="_Toc157870630"/>
      <w:r w:rsidRPr="00EC647E">
        <w:rPr>
          <w:rFonts w:ascii="Times New Roman" w:hAnsi="Times New Roman" w:cs="Times New Roman"/>
          <w:bCs/>
          <w:sz w:val="28"/>
          <w:szCs w:val="28"/>
          <w:lang w:val="af-ZA"/>
        </w:rPr>
        <w:t>Hai là, quy định về xử lý vi phạm liên quan trách nhiệm của DN kinh doanh sản phẩm, hàng hóa có khuyết tật chưa tương xứng hành vi vi phạm.</w:t>
      </w:r>
      <w:bookmarkEnd w:id="522"/>
      <w:r w:rsidRPr="00EC647E">
        <w:rPr>
          <w:rFonts w:ascii="Times New Roman" w:hAnsi="Times New Roman" w:cs="Times New Roman"/>
          <w:bCs/>
          <w:sz w:val="28"/>
          <w:szCs w:val="28"/>
          <w:lang w:val="af-ZA"/>
        </w:rPr>
        <w:t xml:space="preserve"> </w:t>
      </w:r>
      <w:bookmarkEnd w:id="523"/>
    </w:p>
    <w:p w14:paraId="5271B51F" w14:textId="3E5192BB"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524" w:name="_Toc178145677"/>
      <w:bookmarkStart w:id="525" w:name="_Toc157870631"/>
      <w:r w:rsidRPr="00EC647E">
        <w:rPr>
          <w:rFonts w:ascii="Times New Roman" w:hAnsi="Times New Roman" w:cs="Times New Roman"/>
          <w:bCs/>
          <w:sz w:val="28"/>
          <w:szCs w:val="28"/>
          <w:lang w:val="af-ZA"/>
        </w:rPr>
        <w:t>Ba là, một số quy định về giải quyết tranh chấp phát sinh giữa DN kinh doanh sản phẩm, hàng hóa có khuyết tật với NTD vẫn còn thiếu sót, bất cập.</w:t>
      </w:r>
      <w:bookmarkEnd w:id="524"/>
      <w:r w:rsidRPr="00EC647E">
        <w:rPr>
          <w:rFonts w:ascii="Times New Roman" w:hAnsi="Times New Roman" w:cs="Times New Roman"/>
          <w:bCs/>
          <w:sz w:val="28"/>
          <w:szCs w:val="28"/>
          <w:lang w:val="af-ZA"/>
        </w:rPr>
        <w:t xml:space="preserve"> </w:t>
      </w:r>
      <w:bookmarkEnd w:id="525"/>
    </w:p>
    <w:p w14:paraId="5A76D338"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p>
    <w:p w14:paraId="6F3E36CF" w14:textId="77777777" w:rsidR="00366425" w:rsidRPr="00EC647E" w:rsidRDefault="00366425" w:rsidP="00A02A08">
      <w:pPr>
        <w:pStyle w:val="1"/>
      </w:pPr>
      <w:bookmarkStart w:id="526" w:name="_Toc149492163"/>
      <w:bookmarkStart w:id="527" w:name="_Toc157870632"/>
      <w:bookmarkStart w:id="528" w:name="_Toc178145678"/>
      <w:bookmarkStart w:id="529" w:name="_Toc179207382"/>
      <w:r w:rsidRPr="00EC647E">
        <w:lastRenderedPageBreak/>
        <w:t xml:space="preserve">Tiểu kết Chương </w:t>
      </w:r>
      <w:bookmarkEnd w:id="496"/>
      <w:r w:rsidRPr="00EC647E">
        <w:t>2</w:t>
      </w:r>
      <w:bookmarkEnd w:id="497"/>
      <w:bookmarkEnd w:id="498"/>
      <w:bookmarkEnd w:id="499"/>
      <w:bookmarkEnd w:id="500"/>
      <w:bookmarkEnd w:id="501"/>
      <w:bookmarkEnd w:id="502"/>
      <w:bookmarkEnd w:id="503"/>
      <w:bookmarkEnd w:id="504"/>
      <w:bookmarkEnd w:id="526"/>
      <w:bookmarkEnd w:id="527"/>
      <w:bookmarkEnd w:id="528"/>
      <w:bookmarkEnd w:id="529"/>
    </w:p>
    <w:p w14:paraId="40C98727" w14:textId="77777777" w:rsidR="00366425" w:rsidRPr="00EC647E" w:rsidRDefault="00366425"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0E52C900"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530" w:name="_Toc157870633"/>
      <w:bookmarkStart w:id="531" w:name="_Toc178145679"/>
      <w:bookmarkStart w:id="532" w:name="_Toc149492164"/>
      <w:r w:rsidRPr="00EC647E">
        <w:rPr>
          <w:rFonts w:ascii="Times New Roman" w:hAnsi="Times New Roman" w:cs="Times New Roman"/>
          <w:bCs/>
          <w:sz w:val="28"/>
          <w:szCs w:val="28"/>
          <w:lang w:val="af-ZA"/>
        </w:rPr>
        <w:t xml:space="preserve">Pháp luật về trách nhiệm của </w:t>
      </w:r>
      <w:r w:rsidRPr="00EC647E">
        <w:rPr>
          <w:rFonts w:ascii="Times New Roman" w:hAnsi="Times New Roman" w:cs="Times New Roman"/>
          <w:bCs/>
          <w:sz w:val="28"/>
          <w:szCs w:val="28"/>
          <w:lang w:val="en-US"/>
        </w:rPr>
        <w:t xml:space="preserve">DN kinh doanh sản phẩm, hàng hóa có khuyết tật trong lĩnh vực </w:t>
      </w:r>
      <w:r w:rsidRPr="00EC647E">
        <w:rPr>
          <w:rFonts w:ascii="Times New Roman" w:hAnsi="Times New Roman" w:cs="Times New Roman"/>
          <w:sz w:val="28"/>
          <w:szCs w:val="28"/>
          <w:lang w:val="af-ZA"/>
        </w:rPr>
        <w:t xml:space="preserve">BVQLNTD hiện nay được quy định khá đồng bộ, chặt chẽ trong hệ thống pháp luật về BVQLNTD và các ngành luật khác có liên quan thông qua một số văn bản như: Luật BVQLNTD năm 2010 (sắp được thay thế bởi Luật BVQLNTD năm 2023), BLDS năm 2015, BLHS năm 2015, BLTTDS năm 2015, BLTTHS năm 2015, </w:t>
      </w:r>
      <w:r w:rsidRPr="00EC647E">
        <w:rPr>
          <w:rFonts w:ascii="Times New Roman" w:hAnsi="Times New Roman" w:cs="Times New Roman"/>
          <w:sz w:val="28"/>
          <w:szCs w:val="28"/>
          <w:lang w:val="en-US"/>
        </w:rPr>
        <w:t xml:space="preserve">Luật XLVPHC năm 2012 cùng một số văn bản có liên quan khác. Trong nội dung chương này, Đề án chủ yếu tập trung phân tích, làm rõ thực trạng pháp luật </w:t>
      </w:r>
      <w:r w:rsidRPr="00EC647E">
        <w:rPr>
          <w:rFonts w:ascii="Times New Roman" w:hAnsi="Times New Roman" w:cs="Times New Roman"/>
          <w:bCs/>
          <w:sz w:val="28"/>
          <w:szCs w:val="28"/>
          <w:lang w:val="af-ZA"/>
        </w:rPr>
        <w:t xml:space="preserve">về trách nhiệm của </w:t>
      </w:r>
      <w:r w:rsidRPr="00EC647E">
        <w:rPr>
          <w:rFonts w:ascii="Times New Roman" w:hAnsi="Times New Roman" w:cs="Times New Roman"/>
          <w:bCs/>
          <w:sz w:val="28"/>
          <w:szCs w:val="28"/>
          <w:lang w:val="en-US"/>
        </w:rPr>
        <w:t xml:space="preserve">DN kinh doanh sản phẩm, hàng hóa có khuyết tật trong lĩnh vực </w:t>
      </w:r>
      <w:r w:rsidRPr="00EC647E">
        <w:rPr>
          <w:rFonts w:ascii="Times New Roman" w:hAnsi="Times New Roman" w:cs="Times New Roman"/>
          <w:sz w:val="28"/>
          <w:szCs w:val="28"/>
          <w:lang w:val="af-ZA"/>
        </w:rPr>
        <w:t xml:space="preserve">BVQLNTD qua một số nội dung như: </w:t>
      </w:r>
      <w:r w:rsidRPr="00EC647E">
        <w:rPr>
          <w:rFonts w:ascii="Times New Roman" w:hAnsi="Times New Roman" w:cs="Times New Roman"/>
          <w:bCs/>
          <w:sz w:val="28"/>
          <w:szCs w:val="28"/>
          <w:lang w:val="af-ZA"/>
        </w:rPr>
        <w:t>trách nhiệm thu hồi sản phẩm, hàng hóa có khuyết tật của DN, trách nhiệm bồi thường thiệt hại của DN kinh doanh sản phẩm, hàng hóa có khuyết tật, xử lý vi phạm về trách nhiệm của DN kinh doanh sản phẩm, hàng hóa có khuyết tật, giải quyết tranh chấp phát sinh giữa DN kinh doanh sản phẩm, hàng hóa có khuyết tật và NTD. Nhìn chung, các quy định này có mức độ hoàn thiện tương đối cao, cơ bản là phù hợp với thực tiễn áp dụng; tuy nhiên, vẫn còn không ít quy định chưa thật sự rõ ràng, chưa minh bạch gây khó khăn, nhầm lẫn trong quá trình thực thi cần phải nhanh chóng được khắc phục.</w:t>
      </w:r>
      <w:bookmarkEnd w:id="530"/>
      <w:bookmarkEnd w:id="531"/>
    </w:p>
    <w:p w14:paraId="18F5B2B5"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41146459" w14:textId="77777777" w:rsidR="00366425" w:rsidRPr="00EC647E" w:rsidRDefault="00366425" w:rsidP="00A02A08">
      <w:pPr>
        <w:pStyle w:val="1"/>
      </w:pPr>
      <w:bookmarkStart w:id="533" w:name="_Toc103004676"/>
      <w:bookmarkStart w:id="534" w:name="_Toc104882876"/>
      <w:bookmarkStart w:id="535" w:name="_Toc120693312"/>
      <w:bookmarkStart w:id="536" w:name="_Toc141364411"/>
      <w:bookmarkStart w:id="537" w:name="_Toc149492165"/>
      <w:bookmarkStart w:id="538" w:name="_Toc157870634"/>
      <w:bookmarkStart w:id="539" w:name="_Toc178145680"/>
      <w:bookmarkStart w:id="540" w:name="_Toc179207383"/>
      <w:bookmarkEnd w:id="532"/>
      <w:r w:rsidRPr="00EC647E">
        <w:t>CHƯƠNG 3</w:t>
      </w:r>
      <w:bookmarkEnd w:id="533"/>
      <w:bookmarkEnd w:id="534"/>
      <w:bookmarkEnd w:id="535"/>
      <w:bookmarkEnd w:id="536"/>
      <w:bookmarkEnd w:id="537"/>
      <w:bookmarkEnd w:id="538"/>
      <w:bookmarkEnd w:id="539"/>
      <w:bookmarkEnd w:id="540"/>
    </w:p>
    <w:p w14:paraId="465A7DF4" w14:textId="77777777" w:rsidR="00366425" w:rsidRPr="00EC647E" w:rsidRDefault="00366425" w:rsidP="00A02A08">
      <w:pPr>
        <w:pStyle w:val="1"/>
      </w:pPr>
      <w:bookmarkStart w:id="541" w:name="_Toc141364412"/>
      <w:bookmarkStart w:id="542" w:name="_Toc149492166"/>
      <w:bookmarkStart w:id="543" w:name="_Toc157870635"/>
      <w:bookmarkStart w:id="544" w:name="_Toc178145681"/>
      <w:bookmarkStart w:id="545" w:name="_Toc179207384"/>
      <w:r w:rsidRPr="00EC647E">
        <w:t xml:space="preserve">THỰC TIỄN THỰC HIỆN PHÁP LUẬT VỀ TRÁCH NHIỆM CỦA </w:t>
      </w:r>
      <w:r w:rsidRPr="00EC647E">
        <w:rPr>
          <w:lang w:val="en-US"/>
        </w:rPr>
        <w:t>DOANH NGHIỆP ĐỐI VỚI SẢN PHẨM, HÀNG HÓA CÓ KHUYẾT TẬT NHẰM BẢO VỆ QUYỀN LỢI NGƯỜI TIÊU DÙNG</w:t>
      </w:r>
      <w:r w:rsidRPr="00EC647E">
        <w:t xml:space="preserve"> VÀ GIẢI PHÁP HOÀN THIỆN PHÁP LUẬT, NÂNG CAO HIỆU QUẢ THỰC HIỆN PHÁP LUẬT</w:t>
      </w:r>
      <w:bookmarkEnd w:id="541"/>
      <w:bookmarkEnd w:id="542"/>
      <w:bookmarkEnd w:id="543"/>
      <w:bookmarkEnd w:id="544"/>
      <w:bookmarkEnd w:id="545"/>
    </w:p>
    <w:p w14:paraId="189EC865" w14:textId="77777777" w:rsidR="00366425" w:rsidRPr="00EC647E" w:rsidRDefault="00366425"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1E7A7A7F" w14:textId="77777777" w:rsidR="00366425" w:rsidRPr="00EC647E" w:rsidRDefault="00366425" w:rsidP="00A02A08">
      <w:pPr>
        <w:pStyle w:val="2"/>
        <w:rPr>
          <w:rFonts w:ascii="Times New Roman Bold" w:hAnsi="Times New Roman Bold"/>
          <w:spacing w:val="-6"/>
        </w:rPr>
      </w:pPr>
      <w:bookmarkStart w:id="546" w:name="_Toc83717414"/>
      <w:bookmarkStart w:id="547" w:name="_Toc83739054"/>
      <w:bookmarkStart w:id="548" w:name="_Toc83825677"/>
      <w:bookmarkStart w:id="549" w:name="_Toc83844558"/>
      <w:bookmarkStart w:id="550" w:name="_Toc84517150"/>
      <w:bookmarkStart w:id="551" w:name="_Toc103004678"/>
      <w:bookmarkStart w:id="552" w:name="_Toc104882878"/>
      <w:bookmarkStart w:id="553" w:name="_Toc120693314"/>
      <w:bookmarkStart w:id="554" w:name="_Toc141364413"/>
      <w:bookmarkStart w:id="555" w:name="_Toc149492167"/>
      <w:bookmarkStart w:id="556" w:name="_Toc157870636"/>
      <w:bookmarkStart w:id="557" w:name="_Toc178145682"/>
      <w:bookmarkStart w:id="558" w:name="_Toc179207385"/>
      <w:r w:rsidRPr="00EC647E">
        <w:rPr>
          <w:rFonts w:ascii="Times New Roman Bold" w:hAnsi="Times New Roman Bold"/>
          <w:spacing w:val="-6"/>
        </w:rPr>
        <w:t xml:space="preserve">3.1. </w:t>
      </w:r>
      <w:bookmarkStart w:id="559" w:name="_Toc83717415"/>
      <w:bookmarkStart w:id="560" w:name="_Toc83739055"/>
      <w:bookmarkStart w:id="561" w:name="_Toc83844559"/>
      <w:bookmarkStart w:id="562" w:name="_Toc83825678"/>
      <w:bookmarkStart w:id="563" w:name="_Toc84517151"/>
      <w:bookmarkStart w:id="564" w:name="_Toc103004679"/>
      <w:bookmarkEnd w:id="546"/>
      <w:bookmarkEnd w:id="547"/>
      <w:bookmarkEnd w:id="548"/>
      <w:bookmarkEnd w:id="549"/>
      <w:bookmarkEnd w:id="550"/>
      <w:bookmarkEnd w:id="551"/>
      <w:bookmarkEnd w:id="552"/>
      <w:bookmarkEnd w:id="553"/>
      <w:r w:rsidRPr="00EC647E">
        <w:rPr>
          <w:rFonts w:ascii="Times New Roman Bold" w:hAnsi="Times New Roman Bold"/>
          <w:spacing w:val="-6"/>
        </w:rPr>
        <w:t xml:space="preserve">Thực tiễn </w:t>
      </w:r>
      <w:bookmarkEnd w:id="554"/>
      <w:r w:rsidRPr="00EC647E">
        <w:rPr>
          <w:rFonts w:ascii="Times New Roman Bold" w:hAnsi="Times New Roman Bold"/>
          <w:spacing w:val="-6"/>
        </w:rPr>
        <w:t>thực hiện pháp luật về trách nhiệm của doanh nghiệp đối với sản phẩm, hàng hóa có khuyết tật nhằm bảo vệ quyền lợi người tiêu dùng</w:t>
      </w:r>
      <w:bookmarkEnd w:id="555"/>
      <w:bookmarkEnd w:id="556"/>
      <w:bookmarkEnd w:id="557"/>
      <w:bookmarkEnd w:id="558"/>
      <w:r w:rsidRPr="00EC647E">
        <w:rPr>
          <w:rFonts w:ascii="Times New Roman Bold" w:hAnsi="Times New Roman Bold"/>
          <w:spacing w:val="-6"/>
        </w:rPr>
        <w:t xml:space="preserve"> </w:t>
      </w:r>
    </w:p>
    <w:p w14:paraId="5BBA2FA1" w14:textId="77777777" w:rsidR="00366425" w:rsidRPr="00EC647E" w:rsidRDefault="00366425" w:rsidP="00A02A08">
      <w:pPr>
        <w:pStyle w:val="3"/>
      </w:pPr>
      <w:bookmarkStart w:id="565" w:name="_Toc149492168"/>
      <w:bookmarkStart w:id="566" w:name="_Toc141364414"/>
      <w:bookmarkStart w:id="567" w:name="_Toc157870637"/>
      <w:bookmarkStart w:id="568" w:name="_Toc178145683"/>
      <w:bookmarkStart w:id="569" w:name="_Toc179207386"/>
      <w:r w:rsidRPr="00EC647E">
        <w:t xml:space="preserve">3.1.1. </w:t>
      </w:r>
      <w:bookmarkStart w:id="570" w:name="_Toc120693308"/>
      <w:r w:rsidRPr="00EC647E">
        <w:t>Kết quả đ</w:t>
      </w:r>
      <w:bookmarkStart w:id="571" w:name="_Toc104882873"/>
      <w:r w:rsidRPr="00EC647E">
        <w:t>ạt được</w:t>
      </w:r>
      <w:bookmarkEnd w:id="565"/>
      <w:r w:rsidRPr="00EC647E">
        <w:t xml:space="preserve"> </w:t>
      </w:r>
      <w:bookmarkStart w:id="572" w:name="_Toc103004673"/>
      <w:bookmarkStart w:id="573" w:name="_Toc104882874"/>
      <w:bookmarkStart w:id="574" w:name="_Toc120693309"/>
      <w:bookmarkEnd w:id="566"/>
      <w:bookmarkEnd w:id="570"/>
      <w:bookmarkEnd w:id="571"/>
      <w:r w:rsidRPr="00EC647E">
        <w:t>trong thực tiễn thực hiện pháp luật về trách nhiệm của doanh nghiệp đối với sản phẩm, hàng hóa có khuyết tật nhằm bảo vệ quyền lợi người tiêu dùng</w:t>
      </w:r>
      <w:bookmarkEnd w:id="567"/>
      <w:bookmarkEnd w:id="568"/>
      <w:bookmarkEnd w:id="569"/>
    </w:p>
    <w:p w14:paraId="692F63B8" w14:textId="7B7631DE"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75" w:name="_Toc178145684"/>
      <w:bookmarkStart w:id="576" w:name="_Toc149492169"/>
      <w:bookmarkStart w:id="577" w:name="_Toc157870639"/>
      <w:r w:rsidRPr="00EC647E">
        <w:rPr>
          <w:rFonts w:ascii="Times New Roman" w:hAnsi="Times New Roman" w:cs="Times New Roman"/>
          <w:sz w:val="28"/>
          <w:szCs w:val="28"/>
          <w:lang w:val="en-US"/>
        </w:rPr>
        <w:t>Một là, công tác thu hồi sản phẩm, hàng hóa có khuyết tật nhằm BVQLNTD được thực hiện kịp thời, bài bản, bám sát với thực tiễn và quy định của pháp luật hiện hành.</w:t>
      </w:r>
      <w:bookmarkEnd w:id="575"/>
      <w:r w:rsidRPr="00EC647E">
        <w:rPr>
          <w:rFonts w:ascii="Times New Roman" w:hAnsi="Times New Roman" w:cs="Times New Roman"/>
          <w:sz w:val="28"/>
          <w:szCs w:val="28"/>
          <w:lang w:val="en-US"/>
        </w:rPr>
        <w:t xml:space="preserve"> </w:t>
      </w:r>
      <w:bookmarkEnd w:id="576"/>
      <w:bookmarkEnd w:id="577"/>
    </w:p>
    <w:p w14:paraId="5A118866" w14:textId="4D6EC601"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78" w:name="_Toc178145685"/>
      <w:bookmarkStart w:id="579" w:name="_Toc157870641"/>
      <w:r w:rsidRPr="00EC647E">
        <w:rPr>
          <w:rFonts w:ascii="Times New Roman" w:hAnsi="Times New Roman" w:cs="Times New Roman"/>
          <w:sz w:val="28"/>
          <w:szCs w:val="28"/>
          <w:lang w:val="en-US"/>
        </w:rPr>
        <w:lastRenderedPageBreak/>
        <w:t>Ba là, công tác giải quyết khiếu nại, giải quyết tranh chấp phát sinh giữa DN với NTD ngày càng được chú trọng, từ đó góp phần bảo vệ tốt hơn quyền và lợi ích hợp pháp của NTD.</w:t>
      </w:r>
      <w:bookmarkEnd w:id="578"/>
      <w:r w:rsidRPr="00EC647E">
        <w:rPr>
          <w:rFonts w:ascii="Times New Roman" w:hAnsi="Times New Roman" w:cs="Times New Roman"/>
          <w:sz w:val="28"/>
          <w:szCs w:val="28"/>
          <w:lang w:val="en-US"/>
        </w:rPr>
        <w:t xml:space="preserve"> </w:t>
      </w:r>
      <w:bookmarkEnd w:id="579"/>
    </w:p>
    <w:p w14:paraId="6DAA8E57" w14:textId="77777777" w:rsidR="00366425" w:rsidRPr="00EC647E" w:rsidRDefault="00366425" w:rsidP="00A02A08">
      <w:pPr>
        <w:pStyle w:val="3"/>
      </w:pPr>
      <w:bookmarkStart w:id="580" w:name="_Toc157870642"/>
      <w:bookmarkStart w:id="581" w:name="_Toc178145686"/>
      <w:bookmarkStart w:id="582" w:name="_Toc179207387"/>
      <w:bookmarkStart w:id="583" w:name="_Toc141364415"/>
      <w:bookmarkStart w:id="584" w:name="_Toc149492170"/>
      <w:r w:rsidRPr="00EC647E">
        <w:t>3.1.2. Vướng mắc trong thực tiễn thực hiện pháp luật về trách nhiệm của doanh nghiệp đối với sản phẩm, hàng hóa có khuyết tật nhằm bảo vệ quyền lợi người tiêu dùng</w:t>
      </w:r>
      <w:bookmarkEnd w:id="580"/>
      <w:bookmarkEnd w:id="581"/>
      <w:bookmarkEnd w:id="582"/>
    </w:p>
    <w:p w14:paraId="3E7889A1" w14:textId="792EBD45"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85" w:name="_Toc157870643"/>
      <w:bookmarkStart w:id="586" w:name="_Toc178145687"/>
      <w:r w:rsidRPr="00EC647E">
        <w:rPr>
          <w:rFonts w:ascii="Times New Roman" w:hAnsi="Times New Roman" w:cs="Times New Roman"/>
          <w:sz w:val="28"/>
          <w:szCs w:val="28"/>
          <w:lang w:val="af-ZA"/>
        </w:rPr>
        <w:t xml:space="preserve">Ngoài những kết quả đạt được nêu trên thì thực tiễn thực hiện pháp luật về trách nhiệm của </w:t>
      </w:r>
      <w:r w:rsidRPr="00EC647E">
        <w:rPr>
          <w:rFonts w:ascii="Times New Roman" w:hAnsi="Times New Roman" w:cs="Times New Roman"/>
          <w:sz w:val="28"/>
          <w:szCs w:val="28"/>
          <w:lang w:val="en-US"/>
        </w:rPr>
        <w:t>DN kinh doanh sản phẩm, hàng hóa có khuyết tật trong lĩnh vực BVQLNTD tại Việt Nam thời gian qua vẫn tồn tại những vướng mắc, bất cập như sau:</w:t>
      </w:r>
      <w:bookmarkStart w:id="587" w:name="_Toc157870644"/>
      <w:bookmarkEnd w:id="585"/>
      <w:r w:rsidRPr="00EC647E">
        <w:rPr>
          <w:rFonts w:ascii="Times New Roman" w:hAnsi="Times New Roman" w:cs="Times New Roman"/>
          <w:sz w:val="28"/>
          <w:szCs w:val="28"/>
          <w:lang w:val="en-US"/>
        </w:rPr>
        <w:t xml:space="preserve"> Một là, trách nhiệm thu hồi sản phẩm, hàng hóa có khuyết tật và trách nhiệm bồi thường thiệt hại cho NTD vẫn chưa được một số DN thực hiện đúng với quy định của pháp luật về BVQLNTD hiện nay. </w:t>
      </w:r>
      <w:bookmarkStart w:id="588" w:name="_Toc157870645"/>
      <w:bookmarkEnd w:id="587"/>
      <w:r w:rsidRPr="00EC647E">
        <w:rPr>
          <w:rFonts w:ascii="Times New Roman" w:hAnsi="Times New Roman" w:cs="Times New Roman"/>
          <w:sz w:val="28"/>
          <w:szCs w:val="28"/>
          <w:lang w:val="en-US"/>
        </w:rPr>
        <w:t xml:space="preserve"> Hai là, công tác xử lý vi phạm quy định về trách nhiệm của DN kinh doanh sản phẩm, hàng hóa có khuyết tật trong lĩnh vực BVQLNTD vẫn gặp nhiều khó khăn, bất cập. </w:t>
      </w:r>
      <w:bookmarkStart w:id="589" w:name="_Toc157870646"/>
      <w:bookmarkEnd w:id="588"/>
      <w:r w:rsidRPr="00EC647E">
        <w:rPr>
          <w:rFonts w:ascii="Times New Roman" w:hAnsi="Times New Roman" w:cs="Times New Roman"/>
          <w:sz w:val="28"/>
          <w:szCs w:val="28"/>
          <w:lang w:val="en-US"/>
        </w:rPr>
        <w:t>Ba là, công tác giải quyết khiếu nại, giải quyết tranh chấp phát sinh giữa DN kinh doanh sản phẩm, hàng hóa có khuyết tật với NTD còn thiếu tính đồng bộ, chủ yếu tập trung ở một số khu vực phát triển.</w:t>
      </w:r>
      <w:bookmarkEnd w:id="586"/>
      <w:r w:rsidRPr="00EC647E">
        <w:rPr>
          <w:rFonts w:ascii="Times New Roman" w:hAnsi="Times New Roman" w:cs="Times New Roman"/>
          <w:sz w:val="28"/>
          <w:szCs w:val="28"/>
          <w:lang w:val="en-US"/>
        </w:rPr>
        <w:t xml:space="preserve"> </w:t>
      </w:r>
      <w:bookmarkEnd w:id="589"/>
    </w:p>
    <w:p w14:paraId="3144BCB5" w14:textId="77777777" w:rsidR="00366425" w:rsidRPr="00EC647E" w:rsidRDefault="00366425" w:rsidP="00A02A08">
      <w:pPr>
        <w:pStyle w:val="3"/>
      </w:pPr>
      <w:bookmarkStart w:id="590" w:name="_Toc157870647"/>
      <w:bookmarkStart w:id="591" w:name="_Toc178145688"/>
      <w:bookmarkStart w:id="592" w:name="_Toc179207388"/>
      <w:r w:rsidRPr="00EC647E">
        <w:t>3.1.3 Nguyên nhân tồn tại</w:t>
      </w:r>
      <w:bookmarkStart w:id="593" w:name="_Toc104882879"/>
      <w:bookmarkStart w:id="594" w:name="_Toc120693315"/>
      <w:bookmarkEnd w:id="572"/>
      <w:bookmarkEnd w:id="573"/>
      <w:bookmarkEnd w:id="574"/>
      <w:bookmarkEnd w:id="583"/>
      <w:bookmarkEnd w:id="584"/>
      <w:r w:rsidRPr="00EC647E">
        <w:t xml:space="preserve"> vướng mắc trong thực tiễn thực hiện pháp luật về trách nhiệm của </w:t>
      </w:r>
      <w:r w:rsidRPr="00EC647E">
        <w:rPr>
          <w:lang w:val="en-US"/>
        </w:rPr>
        <w:t>doanh nghiệp đối với sản phẩm, hàng hóa có khuyết tật nhằm bảo vệ quyền lợi người tiêu dùng</w:t>
      </w:r>
      <w:bookmarkEnd w:id="590"/>
      <w:bookmarkEnd w:id="591"/>
      <w:bookmarkEnd w:id="592"/>
    </w:p>
    <w:p w14:paraId="161B4FA8" w14:textId="525F42B5"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95" w:name="_Toc157870649"/>
      <w:r w:rsidRPr="00EC647E">
        <w:rPr>
          <w:rFonts w:ascii="Times New Roman" w:hAnsi="Times New Roman" w:cs="Times New Roman"/>
          <w:sz w:val="28"/>
          <w:szCs w:val="28"/>
          <w:lang w:val="en-US"/>
        </w:rPr>
        <w:t xml:space="preserve"> </w:t>
      </w:r>
      <w:bookmarkStart w:id="596" w:name="_Toc178145689"/>
      <w:r w:rsidRPr="00EC647E">
        <w:rPr>
          <w:rFonts w:ascii="Times New Roman" w:hAnsi="Times New Roman" w:cs="Times New Roman"/>
          <w:sz w:val="28"/>
          <w:szCs w:val="28"/>
          <w:lang w:val="en-US"/>
        </w:rPr>
        <w:t xml:space="preserve">Một là, hệ thống pháp luật về </w:t>
      </w:r>
      <w:r w:rsidRPr="00EC647E">
        <w:rPr>
          <w:rFonts w:ascii="Times New Roman" w:hAnsi="Times New Roman" w:cs="Times New Roman"/>
          <w:sz w:val="28"/>
          <w:szCs w:val="28"/>
          <w:lang w:val="af-ZA"/>
        </w:rPr>
        <w:t xml:space="preserve">trách nhiệm của </w:t>
      </w:r>
      <w:r w:rsidRPr="00EC647E">
        <w:rPr>
          <w:rFonts w:ascii="Times New Roman" w:hAnsi="Times New Roman" w:cs="Times New Roman"/>
          <w:sz w:val="28"/>
          <w:szCs w:val="28"/>
          <w:lang w:val="en-US"/>
        </w:rPr>
        <w:t>DN kinh doanh sản phẩm, hàng hóa có khuyết tật trong lĩnh vực BVQLNTD vẫn còn nhiều điểm</w:t>
      </w:r>
      <w:r w:rsidRPr="00EC647E">
        <w:rPr>
          <w:rFonts w:ascii="Times New Roman" w:hAnsi="Times New Roman" w:cs="Times New Roman"/>
          <w:sz w:val="28"/>
          <w:szCs w:val="28"/>
        </w:rPr>
        <w:t xml:space="preserve"> chưa rõ ràng, </w:t>
      </w:r>
      <w:r w:rsidRPr="00EC647E">
        <w:rPr>
          <w:rFonts w:ascii="Times New Roman" w:hAnsi="Times New Roman" w:cs="Times New Roman"/>
          <w:sz w:val="28"/>
          <w:szCs w:val="28"/>
          <w:lang w:val="en-US"/>
        </w:rPr>
        <w:t xml:space="preserve">chưa </w:t>
      </w:r>
      <w:r w:rsidRPr="00EC647E">
        <w:rPr>
          <w:rFonts w:ascii="Times New Roman" w:hAnsi="Times New Roman" w:cs="Times New Roman"/>
          <w:sz w:val="28"/>
          <w:szCs w:val="28"/>
        </w:rPr>
        <w:t>thống nhất</w:t>
      </w:r>
      <w:r w:rsidRPr="00EC647E">
        <w:rPr>
          <w:rFonts w:ascii="Times New Roman" w:hAnsi="Times New Roman" w:cs="Times New Roman"/>
          <w:sz w:val="28"/>
          <w:szCs w:val="28"/>
          <w:lang w:val="en-US"/>
        </w:rPr>
        <w:t xml:space="preserve"> là nguyên nhân chủ yếu khiến cho công tác thực thi pháp luật trong lĩnh vực này tại Việt Nam thời gian qua gặp nhiều khó khăn, vướng mắc.</w:t>
      </w:r>
      <w:bookmarkEnd w:id="596"/>
      <w:r w:rsidRPr="00EC647E">
        <w:rPr>
          <w:rFonts w:ascii="Times New Roman" w:hAnsi="Times New Roman" w:cs="Times New Roman"/>
          <w:sz w:val="28"/>
          <w:szCs w:val="28"/>
          <w:lang w:val="en-US"/>
        </w:rPr>
        <w:t xml:space="preserve"> </w:t>
      </w:r>
      <w:bookmarkEnd w:id="595"/>
    </w:p>
    <w:p w14:paraId="30CBA125" w14:textId="2B8F0C65"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97" w:name="_Toc178145690"/>
      <w:bookmarkStart w:id="598" w:name="_Toc157870650"/>
      <w:r w:rsidRPr="00EC647E">
        <w:rPr>
          <w:rFonts w:ascii="Times New Roman" w:hAnsi="Times New Roman" w:cs="Times New Roman"/>
          <w:sz w:val="28"/>
          <w:szCs w:val="28"/>
          <w:lang w:val="en-US"/>
        </w:rPr>
        <w:t>Hai là, ý thức tuân thủ pháp luật của một bộ phận DN và NTD trên thị trường khi tham gia vào các giao dịch liên quan đến sản phẩm, hàng hóa có khuyết tật còn thấp.</w:t>
      </w:r>
      <w:bookmarkEnd w:id="597"/>
      <w:r w:rsidRPr="00EC647E">
        <w:rPr>
          <w:rFonts w:ascii="Times New Roman" w:hAnsi="Times New Roman" w:cs="Times New Roman"/>
          <w:sz w:val="28"/>
          <w:szCs w:val="28"/>
          <w:lang w:val="en-US"/>
        </w:rPr>
        <w:t xml:space="preserve"> </w:t>
      </w:r>
      <w:bookmarkEnd w:id="598"/>
    </w:p>
    <w:p w14:paraId="0EF1DC5D" w14:textId="29DB5516"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599" w:name="_Toc178145691"/>
      <w:bookmarkStart w:id="600" w:name="_Toc157870651"/>
      <w:r w:rsidRPr="00EC647E">
        <w:rPr>
          <w:rFonts w:ascii="Times New Roman" w:hAnsi="Times New Roman" w:cs="Times New Roman"/>
          <w:sz w:val="28"/>
          <w:szCs w:val="28"/>
          <w:lang w:val="en-US"/>
        </w:rPr>
        <w:t>Ba là, công tác thanh tra, kiểm tra và xử lý vi phạm của cơ quan có thẩm quyền trong lĩnh vực BVQLNTD tại nhiều địa phương còn thiếu đồng bộ, thiếu quyết liệt.</w:t>
      </w:r>
      <w:bookmarkEnd w:id="599"/>
      <w:r w:rsidRPr="00EC647E">
        <w:rPr>
          <w:rFonts w:ascii="Times New Roman" w:hAnsi="Times New Roman" w:cs="Times New Roman"/>
          <w:sz w:val="28"/>
          <w:szCs w:val="28"/>
          <w:lang w:val="en-US"/>
        </w:rPr>
        <w:t xml:space="preserve"> </w:t>
      </w:r>
      <w:bookmarkEnd w:id="600"/>
    </w:p>
    <w:p w14:paraId="6F9FA00B" w14:textId="77777777" w:rsidR="00366425" w:rsidRPr="00EC647E" w:rsidRDefault="00366425" w:rsidP="00A02A08">
      <w:pPr>
        <w:pStyle w:val="2"/>
      </w:pPr>
      <w:bookmarkStart w:id="601" w:name="_Toc149492172"/>
      <w:bookmarkStart w:id="602" w:name="_Toc157870652"/>
      <w:bookmarkStart w:id="603" w:name="_Toc178145692"/>
      <w:bookmarkStart w:id="604" w:name="_Toc179207389"/>
      <w:bookmarkStart w:id="605" w:name="_Toc141364417"/>
      <w:r w:rsidRPr="00EC647E">
        <w:t xml:space="preserve">3.2. Giải pháp hoàn thiện </w:t>
      </w:r>
      <w:bookmarkStart w:id="606" w:name="_Toc83717416"/>
      <w:bookmarkStart w:id="607" w:name="_Toc83739056"/>
      <w:bookmarkStart w:id="608" w:name="_Toc83844560"/>
      <w:bookmarkStart w:id="609" w:name="_Toc83825679"/>
      <w:bookmarkEnd w:id="559"/>
      <w:bookmarkEnd w:id="560"/>
      <w:bookmarkEnd w:id="561"/>
      <w:bookmarkEnd w:id="562"/>
      <w:bookmarkEnd w:id="563"/>
      <w:r w:rsidRPr="00EC647E">
        <w:t xml:space="preserve">pháp luật </w:t>
      </w:r>
      <w:bookmarkStart w:id="610" w:name="_Toc104882880"/>
      <w:bookmarkEnd w:id="564"/>
      <w:bookmarkEnd w:id="593"/>
      <w:r w:rsidRPr="00EC647E">
        <w:t xml:space="preserve">và nâng cao hiệu quả </w:t>
      </w:r>
      <w:bookmarkStart w:id="611" w:name="_Toc84517152"/>
      <w:bookmarkStart w:id="612" w:name="_Toc103004680"/>
      <w:bookmarkStart w:id="613" w:name="_Toc104882881"/>
      <w:bookmarkStart w:id="614" w:name="_Toc120693316"/>
      <w:bookmarkEnd w:id="594"/>
      <w:bookmarkEnd w:id="610"/>
      <w:r w:rsidRPr="00EC647E">
        <w:t xml:space="preserve">thực hiện pháp luật về trách nhiệm của </w:t>
      </w:r>
      <w:r w:rsidRPr="00EC647E">
        <w:rPr>
          <w:lang w:val="en-US"/>
        </w:rPr>
        <w:t>doanh nghiệp đối với sản phẩm, hàng hóa có khuyết tật nhằm bảo vệ quyền lợi người tiêu dùng</w:t>
      </w:r>
      <w:bookmarkEnd w:id="601"/>
      <w:bookmarkEnd w:id="602"/>
      <w:bookmarkEnd w:id="603"/>
      <w:bookmarkEnd w:id="604"/>
      <w:r w:rsidRPr="00EC647E">
        <w:rPr>
          <w:lang w:val="en-US"/>
        </w:rPr>
        <w:t xml:space="preserve"> </w:t>
      </w:r>
    </w:p>
    <w:p w14:paraId="59CBB20B" w14:textId="77777777" w:rsidR="00366425" w:rsidRPr="00EC647E" w:rsidRDefault="00366425" w:rsidP="00A02A08">
      <w:pPr>
        <w:pStyle w:val="3"/>
        <w:rPr>
          <w:rFonts w:ascii="Times New Roman Bold Italic" w:hAnsi="Times New Roman Bold Italic"/>
          <w:spacing w:val="-6"/>
        </w:rPr>
      </w:pPr>
      <w:bookmarkStart w:id="615" w:name="_Toc141364418"/>
      <w:bookmarkStart w:id="616" w:name="_Toc149492173"/>
      <w:bookmarkStart w:id="617" w:name="_Toc157870653"/>
      <w:bookmarkStart w:id="618" w:name="_Toc178145693"/>
      <w:bookmarkStart w:id="619" w:name="_Toc179207390"/>
      <w:bookmarkEnd w:id="605"/>
      <w:r w:rsidRPr="00EC647E">
        <w:rPr>
          <w:rFonts w:ascii="Times New Roman Bold Italic" w:hAnsi="Times New Roman Bold Italic"/>
          <w:spacing w:val="-6"/>
        </w:rPr>
        <w:t xml:space="preserve">3.2.1. Giải pháp hoàn thiện </w:t>
      </w:r>
      <w:bookmarkStart w:id="620" w:name="_Toc141364419"/>
      <w:bookmarkEnd w:id="615"/>
      <w:r w:rsidRPr="00EC647E">
        <w:rPr>
          <w:rFonts w:ascii="Times New Roman Bold Italic" w:hAnsi="Times New Roman Bold Italic"/>
          <w:spacing w:val="-6"/>
        </w:rPr>
        <w:t>pháp luật về trách nhiệm của doanh nghiệp đối với sản phẩm, hàng hóa có khuyết tật nhằm bảo vệ quyền lợi người tiêu dùng</w:t>
      </w:r>
      <w:bookmarkEnd w:id="616"/>
      <w:bookmarkEnd w:id="617"/>
      <w:bookmarkEnd w:id="618"/>
      <w:bookmarkEnd w:id="619"/>
      <w:r w:rsidRPr="00EC647E">
        <w:rPr>
          <w:rFonts w:ascii="Times New Roman Bold Italic" w:hAnsi="Times New Roman Bold Italic"/>
          <w:spacing w:val="-6"/>
        </w:rPr>
        <w:t xml:space="preserve"> </w:t>
      </w:r>
    </w:p>
    <w:p w14:paraId="767A2722"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621" w:name="_Toc149492174"/>
      <w:bookmarkStart w:id="622" w:name="_Toc157870654"/>
      <w:bookmarkStart w:id="623" w:name="_Toc178145694"/>
      <w:r w:rsidRPr="00EC647E">
        <w:rPr>
          <w:rFonts w:ascii="Times New Roman" w:hAnsi="Times New Roman" w:cs="Times New Roman"/>
          <w:sz w:val="28"/>
          <w:szCs w:val="28"/>
          <w:lang w:val="en-US"/>
        </w:rPr>
        <w:lastRenderedPageBreak/>
        <w:t xml:space="preserve">Nhằm hoàn thiện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kinh doanh sản phẩm, hàng hóa có khuyết tật trong lĩnh vực BVQLNTD, Đề án đưa ra các giải pháp như sau:</w:t>
      </w:r>
      <w:bookmarkEnd w:id="621"/>
      <w:bookmarkEnd w:id="622"/>
      <w:bookmarkEnd w:id="623"/>
    </w:p>
    <w:p w14:paraId="473C4D12" w14:textId="5E5BF10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Cs/>
          <w:sz w:val="28"/>
          <w:szCs w:val="28"/>
          <w:lang w:val="af-ZA"/>
        </w:rPr>
      </w:pPr>
      <w:bookmarkStart w:id="624" w:name="_Toc178145695"/>
      <w:bookmarkStart w:id="625" w:name="_Toc157870655"/>
      <w:r w:rsidRPr="00EC647E">
        <w:rPr>
          <w:rFonts w:ascii="Times New Roman" w:hAnsi="Times New Roman" w:cs="Times New Roman"/>
          <w:bCs/>
          <w:iCs/>
          <w:sz w:val="28"/>
          <w:szCs w:val="28"/>
          <w:lang w:val="en-US"/>
        </w:rPr>
        <w:t xml:space="preserve">Một là, hoàn thiện quy </w:t>
      </w:r>
      <w:r w:rsidRPr="00EC647E">
        <w:rPr>
          <w:rFonts w:ascii="Times New Roman" w:hAnsi="Times New Roman" w:cs="Times New Roman"/>
          <w:bCs/>
          <w:sz w:val="28"/>
          <w:szCs w:val="28"/>
          <w:lang w:val="af-ZA"/>
        </w:rPr>
        <w:t>định về trách nhiệm thu hồi sản phẩm, hàng hóa có khuyết tật của DN.</w:t>
      </w:r>
      <w:bookmarkEnd w:id="624"/>
      <w:r w:rsidRPr="00EC647E">
        <w:rPr>
          <w:rFonts w:ascii="Times New Roman" w:hAnsi="Times New Roman" w:cs="Times New Roman"/>
          <w:bCs/>
          <w:sz w:val="28"/>
          <w:szCs w:val="28"/>
          <w:lang w:val="af-ZA"/>
        </w:rPr>
        <w:t xml:space="preserve"> </w:t>
      </w:r>
      <w:bookmarkEnd w:id="625"/>
    </w:p>
    <w:p w14:paraId="6F657FFB" w14:textId="083A70B0"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626" w:name="_Toc178145696"/>
      <w:bookmarkStart w:id="627" w:name="_Toc157870656"/>
      <w:r w:rsidRPr="00EC647E">
        <w:rPr>
          <w:rFonts w:ascii="Times New Roman" w:hAnsi="Times New Roman" w:cs="Times New Roman"/>
          <w:bCs/>
          <w:sz w:val="28"/>
          <w:szCs w:val="28"/>
          <w:lang w:val="af-ZA"/>
        </w:rPr>
        <w:t>Hai là, hoàn thiện quy định xử lý vi phạm về trách nhiệm của DN kinh doanh sản phẩm, hàng hóa có khuyết tật.</w:t>
      </w:r>
      <w:bookmarkEnd w:id="626"/>
      <w:r w:rsidRPr="00EC647E">
        <w:rPr>
          <w:rFonts w:ascii="Times New Roman" w:hAnsi="Times New Roman" w:cs="Times New Roman"/>
          <w:bCs/>
          <w:sz w:val="28"/>
          <w:szCs w:val="28"/>
          <w:lang w:val="af-ZA"/>
        </w:rPr>
        <w:t xml:space="preserve"> </w:t>
      </w:r>
      <w:bookmarkEnd w:id="627"/>
    </w:p>
    <w:p w14:paraId="23EBB539" w14:textId="4501CCEE"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628" w:name="_Toc178145697"/>
      <w:bookmarkStart w:id="629" w:name="_Toc157870657"/>
      <w:r w:rsidRPr="00EC647E">
        <w:rPr>
          <w:rFonts w:ascii="Times New Roman" w:hAnsi="Times New Roman" w:cs="Times New Roman"/>
          <w:bCs/>
          <w:sz w:val="28"/>
          <w:szCs w:val="28"/>
          <w:lang w:val="af-ZA"/>
        </w:rPr>
        <w:t>Ba là, hoàn thiện quy định về giải quyết tranh chấp phát sinh giữa DN kinh doanh sản phẩm, hàng hóa có khuyết tật với NTD.</w:t>
      </w:r>
      <w:bookmarkEnd w:id="628"/>
      <w:r w:rsidRPr="00EC647E">
        <w:rPr>
          <w:rFonts w:ascii="Times New Roman" w:hAnsi="Times New Roman" w:cs="Times New Roman"/>
          <w:bCs/>
          <w:sz w:val="28"/>
          <w:szCs w:val="28"/>
          <w:lang w:val="af-ZA"/>
        </w:rPr>
        <w:t xml:space="preserve"> </w:t>
      </w:r>
      <w:bookmarkEnd w:id="629"/>
    </w:p>
    <w:p w14:paraId="24941B0F" w14:textId="77777777" w:rsidR="00366425" w:rsidRPr="00EC647E" w:rsidRDefault="00366425" w:rsidP="0074161F">
      <w:pPr>
        <w:pStyle w:val="3"/>
      </w:pPr>
      <w:bookmarkStart w:id="630" w:name="_Toc149492178"/>
      <w:bookmarkStart w:id="631" w:name="_Toc157870658"/>
      <w:bookmarkStart w:id="632" w:name="_Toc178145698"/>
      <w:bookmarkStart w:id="633" w:name="_Toc179207391"/>
      <w:r w:rsidRPr="00EC647E">
        <w:t>3.2.2. Giải pháp nâng cao hiệu thực hiện pháp luật về trách nhiệm của doanh nghiệp đối với sản phẩm, hàng hóa có khuyết tật nhằm bảo vệ quyền lợi người tiêu dùng</w:t>
      </w:r>
      <w:bookmarkEnd w:id="630"/>
      <w:bookmarkEnd w:id="631"/>
      <w:bookmarkEnd w:id="632"/>
      <w:bookmarkEnd w:id="633"/>
      <w:r w:rsidRPr="00EC647E">
        <w:t xml:space="preserve"> </w:t>
      </w:r>
    </w:p>
    <w:p w14:paraId="5ED07B1A" w14:textId="711F9AC1"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634" w:name="_Toc178145699"/>
      <w:bookmarkStart w:id="635" w:name="_Toc157870660"/>
      <w:r w:rsidRPr="00EC647E">
        <w:rPr>
          <w:rFonts w:ascii="Times New Roman" w:hAnsi="Times New Roman" w:cs="Times New Roman"/>
          <w:sz w:val="28"/>
          <w:szCs w:val="28"/>
          <w:lang w:val="en-US"/>
        </w:rPr>
        <w:t xml:space="preserve">Một là, tăng </w:t>
      </w:r>
      <w:r w:rsidRPr="00EC647E">
        <w:rPr>
          <w:rFonts w:ascii="Times New Roman" w:hAnsi="Times New Roman" w:cs="Times New Roman"/>
          <w:sz w:val="28"/>
          <w:szCs w:val="28"/>
        </w:rPr>
        <w:t>cường sự lãnh đạo của các cấp ủ</w:t>
      </w:r>
      <w:r w:rsidRPr="00EC647E">
        <w:rPr>
          <w:rFonts w:ascii="Times New Roman" w:hAnsi="Times New Roman" w:cs="Times New Roman"/>
          <w:sz w:val="28"/>
          <w:szCs w:val="28"/>
          <w:lang w:val="en-US"/>
        </w:rPr>
        <w:t>y</w:t>
      </w:r>
      <w:r w:rsidRPr="00EC647E">
        <w:rPr>
          <w:rFonts w:ascii="Times New Roman" w:hAnsi="Times New Roman" w:cs="Times New Roman"/>
          <w:sz w:val="28"/>
          <w:szCs w:val="28"/>
        </w:rPr>
        <w:t xml:space="preserve"> đảng</w:t>
      </w:r>
      <w:r w:rsidRPr="00EC647E">
        <w:rPr>
          <w:rFonts w:ascii="Times New Roman" w:hAnsi="Times New Roman" w:cs="Times New Roman"/>
          <w:sz w:val="28"/>
          <w:szCs w:val="28"/>
          <w:lang w:val="en-US"/>
        </w:rPr>
        <w:t xml:space="preserve"> và </w:t>
      </w:r>
      <w:bookmarkStart w:id="636" w:name="dieu_1_2"/>
      <w:r w:rsidRPr="00EC647E">
        <w:rPr>
          <w:rFonts w:ascii="Times New Roman" w:hAnsi="Times New Roman" w:cs="Times New Roman"/>
          <w:sz w:val="28"/>
          <w:szCs w:val="28"/>
          <w:shd w:val="clear" w:color="auto" w:fill="FFFFFF"/>
        </w:rPr>
        <w:t>trách nhiệm quản lý</w:t>
      </w:r>
      <w:r w:rsidRPr="00EC647E">
        <w:rPr>
          <w:rFonts w:ascii="Times New Roman" w:hAnsi="Times New Roman" w:cs="Times New Roman"/>
          <w:sz w:val="28"/>
          <w:szCs w:val="28"/>
          <w:shd w:val="clear" w:color="auto" w:fill="FFFFFF"/>
          <w:lang w:val="en-US"/>
        </w:rPr>
        <w:t xml:space="preserve"> của</w:t>
      </w:r>
      <w:r w:rsidRPr="00EC647E">
        <w:rPr>
          <w:rFonts w:ascii="Times New Roman" w:hAnsi="Times New Roman" w:cs="Times New Roman"/>
          <w:sz w:val="28"/>
          <w:szCs w:val="28"/>
          <w:shd w:val="clear" w:color="auto" w:fill="FFFFFF"/>
        </w:rPr>
        <w:t xml:space="preserve"> nhà nước đối với công tác</w:t>
      </w:r>
      <w:bookmarkEnd w:id="636"/>
      <w:r w:rsidRPr="00EC647E">
        <w:rPr>
          <w:rFonts w:ascii="Times New Roman" w:hAnsi="Times New Roman" w:cs="Times New Roman"/>
          <w:sz w:val="28"/>
          <w:szCs w:val="28"/>
          <w:shd w:val="clear" w:color="auto" w:fill="FFFFFF"/>
          <w:lang w:val="en-US"/>
        </w:rPr>
        <w:t xml:space="preserve"> BVQLNTD.</w:t>
      </w:r>
      <w:bookmarkEnd w:id="634"/>
      <w:r w:rsidRPr="00EC647E">
        <w:rPr>
          <w:rFonts w:ascii="Times New Roman" w:hAnsi="Times New Roman" w:cs="Times New Roman"/>
          <w:sz w:val="28"/>
          <w:szCs w:val="28"/>
          <w:shd w:val="clear" w:color="auto" w:fill="FFFFFF"/>
          <w:lang w:val="en-US"/>
        </w:rPr>
        <w:t xml:space="preserve"> </w:t>
      </w:r>
      <w:bookmarkEnd w:id="635"/>
    </w:p>
    <w:p w14:paraId="7F0F7AF2" w14:textId="6480C536"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637" w:name="_Toc178145700"/>
      <w:bookmarkStart w:id="638" w:name="_Toc157870661"/>
      <w:r w:rsidRPr="00EC647E">
        <w:rPr>
          <w:rFonts w:ascii="Times New Roman" w:hAnsi="Times New Roman" w:cs="Times New Roman"/>
          <w:sz w:val="28"/>
          <w:szCs w:val="28"/>
          <w:lang w:val="en-US"/>
        </w:rPr>
        <w:t xml:space="preserve">Hai là, tuyên truyền, phổ biến và giáo dục pháp luật về </w:t>
      </w:r>
      <w:r w:rsidRPr="00EC647E">
        <w:rPr>
          <w:rFonts w:ascii="Times New Roman" w:hAnsi="Times New Roman" w:cs="Times New Roman"/>
          <w:sz w:val="28"/>
          <w:szCs w:val="28"/>
          <w:lang w:val="af-ZA"/>
        </w:rPr>
        <w:t xml:space="preserve">trách nhiệm của </w:t>
      </w:r>
      <w:r w:rsidRPr="00EC647E">
        <w:rPr>
          <w:rFonts w:ascii="Times New Roman" w:hAnsi="Times New Roman" w:cs="Times New Roman"/>
          <w:sz w:val="28"/>
          <w:szCs w:val="28"/>
          <w:lang w:val="en-US"/>
        </w:rPr>
        <w:t>DN kinh doanh sản phẩm, hàng hóa có khuyết tật đến rộng rãi mọi tầng lớp nhân dân.</w:t>
      </w:r>
      <w:bookmarkEnd w:id="637"/>
      <w:r w:rsidRPr="00EC647E">
        <w:rPr>
          <w:rFonts w:ascii="Times New Roman" w:hAnsi="Times New Roman" w:cs="Times New Roman"/>
          <w:sz w:val="28"/>
          <w:szCs w:val="28"/>
          <w:lang w:val="en-US"/>
        </w:rPr>
        <w:t xml:space="preserve"> </w:t>
      </w:r>
      <w:bookmarkEnd w:id="638"/>
    </w:p>
    <w:p w14:paraId="0FEC8257" w14:textId="3B1AA66C"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639" w:name="_Toc178145701"/>
      <w:bookmarkStart w:id="640" w:name="_Toc157870662"/>
      <w:r w:rsidRPr="00EC647E">
        <w:rPr>
          <w:rFonts w:ascii="Times New Roman" w:hAnsi="Times New Roman" w:cs="Times New Roman"/>
          <w:sz w:val="28"/>
          <w:szCs w:val="28"/>
          <w:lang w:val="en-US"/>
        </w:rPr>
        <w:t xml:space="preserve">Ba là, triển khai hiệu quả các hoạt động thanh tra, kiểm tra, xử lý vi phạm pháp luật về </w:t>
      </w:r>
      <w:r w:rsidRPr="00EC647E">
        <w:rPr>
          <w:rFonts w:ascii="Times New Roman" w:hAnsi="Times New Roman" w:cs="Times New Roman"/>
          <w:sz w:val="28"/>
          <w:szCs w:val="28"/>
          <w:lang w:val="af-ZA"/>
        </w:rPr>
        <w:t xml:space="preserve">trách nhiệm của </w:t>
      </w:r>
      <w:r w:rsidRPr="00EC647E">
        <w:rPr>
          <w:rFonts w:ascii="Times New Roman" w:hAnsi="Times New Roman" w:cs="Times New Roman"/>
          <w:sz w:val="28"/>
          <w:szCs w:val="28"/>
          <w:lang w:val="en-US"/>
        </w:rPr>
        <w:t>DN kinh doanh sản phẩm, hàng hóa có khuyết tật trên thị trường.</w:t>
      </w:r>
      <w:bookmarkEnd w:id="639"/>
      <w:r w:rsidRPr="00EC647E">
        <w:rPr>
          <w:rFonts w:ascii="Times New Roman" w:hAnsi="Times New Roman" w:cs="Times New Roman"/>
          <w:sz w:val="28"/>
          <w:szCs w:val="28"/>
          <w:lang w:val="en-US"/>
        </w:rPr>
        <w:t xml:space="preserve"> </w:t>
      </w:r>
      <w:bookmarkEnd w:id="640"/>
    </w:p>
    <w:p w14:paraId="7F50F0C9" w14:textId="086F561A"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641" w:name="_Toc178145702"/>
      <w:bookmarkStart w:id="642" w:name="_Toc157870663"/>
      <w:r w:rsidRPr="00EC647E">
        <w:rPr>
          <w:rFonts w:ascii="Times New Roman" w:hAnsi="Times New Roman" w:cs="Times New Roman"/>
          <w:sz w:val="28"/>
          <w:szCs w:val="28"/>
          <w:lang w:val="en-US"/>
        </w:rPr>
        <w:t>Bốn là, tạo điều kiện thuận lợi nhằm khuyến khích sự tham gia tích cực của các tổ chức xã hội trong công tác BVQLNTD.</w:t>
      </w:r>
      <w:bookmarkEnd w:id="641"/>
      <w:r w:rsidRPr="00EC647E">
        <w:rPr>
          <w:rFonts w:ascii="Times New Roman" w:hAnsi="Times New Roman" w:cs="Times New Roman"/>
          <w:sz w:val="28"/>
          <w:szCs w:val="28"/>
          <w:lang w:val="en-US"/>
        </w:rPr>
        <w:t xml:space="preserve"> </w:t>
      </w:r>
      <w:bookmarkEnd w:id="642"/>
    </w:p>
    <w:p w14:paraId="5802B3D7" w14:textId="65229136"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shd w:val="clear" w:color="auto" w:fill="FFFFFF"/>
          <w:lang w:val="en-US"/>
        </w:rPr>
      </w:pPr>
      <w:bookmarkStart w:id="643" w:name="_Toc178145703"/>
      <w:bookmarkStart w:id="644" w:name="_Toc157870664"/>
      <w:r w:rsidRPr="00EC647E">
        <w:rPr>
          <w:rFonts w:ascii="Times New Roman" w:hAnsi="Times New Roman" w:cs="Times New Roman"/>
          <w:sz w:val="28"/>
          <w:szCs w:val="28"/>
          <w:lang w:val="en-US"/>
        </w:rPr>
        <w:t>Năm là, chủ động hợp tác quốc tế trong công tác bảo vệ quyền lợi của NTD.</w:t>
      </w:r>
      <w:bookmarkEnd w:id="643"/>
      <w:r w:rsidRPr="00EC647E">
        <w:rPr>
          <w:rFonts w:ascii="Times New Roman" w:hAnsi="Times New Roman" w:cs="Times New Roman"/>
          <w:sz w:val="28"/>
          <w:szCs w:val="28"/>
          <w:lang w:val="en-US"/>
        </w:rPr>
        <w:t xml:space="preserve"> </w:t>
      </w:r>
      <w:bookmarkStart w:id="645" w:name="_Toc83717417"/>
      <w:bookmarkStart w:id="646" w:name="_Toc83739057"/>
      <w:bookmarkStart w:id="647" w:name="_Toc83825680"/>
      <w:bookmarkStart w:id="648" w:name="_Toc83844561"/>
      <w:bookmarkStart w:id="649" w:name="_Toc84517153"/>
      <w:bookmarkStart w:id="650" w:name="_Toc103004681"/>
      <w:bookmarkStart w:id="651" w:name="_Toc104882882"/>
      <w:bookmarkStart w:id="652" w:name="_Toc120693317"/>
      <w:bookmarkStart w:id="653" w:name="_Toc141364422"/>
      <w:bookmarkStart w:id="654" w:name="_Toc149492184"/>
      <w:bookmarkEnd w:id="606"/>
      <w:bookmarkEnd w:id="607"/>
      <w:bookmarkEnd w:id="608"/>
      <w:bookmarkEnd w:id="609"/>
      <w:bookmarkEnd w:id="611"/>
      <w:bookmarkEnd w:id="612"/>
      <w:bookmarkEnd w:id="613"/>
      <w:bookmarkEnd w:id="614"/>
      <w:bookmarkEnd w:id="620"/>
      <w:bookmarkEnd w:id="644"/>
    </w:p>
    <w:p w14:paraId="72E51F0E" w14:textId="77777777" w:rsidR="00366425" w:rsidRPr="00EC647E" w:rsidRDefault="00366425"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bookmarkStart w:id="655" w:name="_Toc157870665"/>
    </w:p>
    <w:p w14:paraId="7ABA2887" w14:textId="5339FE7F" w:rsidR="00366425" w:rsidRPr="00EC647E" w:rsidRDefault="00366425" w:rsidP="0074161F">
      <w:pPr>
        <w:pStyle w:val="1"/>
      </w:pPr>
      <w:bookmarkStart w:id="656" w:name="_Toc178145704"/>
      <w:bookmarkStart w:id="657" w:name="_Toc179207392"/>
      <w:r w:rsidRPr="00EC647E">
        <w:t>Tiểu kết Chương 3</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52B1B2AF" w14:textId="77777777" w:rsidR="00366425" w:rsidRPr="00EC647E" w:rsidRDefault="00366425"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0620D64B"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658" w:name="_Toc149492185"/>
      <w:bookmarkStart w:id="659" w:name="_Toc157870666"/>
      <w:bookmarkStart w:id="660" w:name="_Toc178145705"/>
      <w:r w:rsidRPr="00EC647E">
        <w:rPr>
          <w:rFonts w:ascii="Times New Roman" w:hAnsi="Times New Roman" w:cs="Times New Roman"/>
          <w:sz w:val="28"/>
          <w:szCs w:val="28"/>
          <w:lang w:val="af-ZA"/>
        </w:rPr>
        <w:t xml:space="preserve">Như đã phân tích, công tác BVQLNTD tại Việt Nam ngày càng được coi trọng và quan tâm đúng mức. Bởi vậy việc triển khai thực hiện pháp luật về trách nhiệm của </w:t>
      </w:r>
      <w:r w:rsidRPr="00EC647E">
        <w:rPr>
          <w:rFonts w:ascii="Times New Roman" w:hAnsi="Times New Roman" w:cs="Times New Roman"/>
          <w:sz w:val="28"/>
          <w:szCs w:val="28"/>
          <w:lang w:val="en-US"/>
        </w:rPr>
        <w:t xml:space="preserve">DN kinh doanh sản phẩm, hàng hóa có khuyết tật trong lĩnh vực BVQLNTD tại Việt Nam thời gian qua đã đạt được những kết quả đáng ghi nhận; trong đó hoạt động thu hồi sản phẩm, hàng hóa có khuyết tật đang lưu thông trên thị trường của DN cơ bản được thực hiện kịp thời, đúng với quy định của pháp luật; hoạt động thanh tra, kiểm tra, xử lý vi phạm và giải quyết kiến nghị, khiếu nại của NTD cũng được cơ quan có thẩm quyền chú trọng hơn. Tuy nhiên, ngoài những kết quả đạt được thì thực tiễn thực hiện pháp luật </w:t>
      </w:r>
      <w:r w:rsidRPr="00EC647E">
        <w:rPr>
          <w:rFonts w:ascii="Times New Roman" w:hAnsi="Times New Roman" w:cs="Times New Roman"/>
          <w:sz w:val="28"/>
          <w:szCs w:val="28"/>
          <w:lang w:val="af-ZA"/>
        </w:rPr>
        <w:t xml:space="preserve">về trách nhiệm của </w:t>
      </w:r>
      <w:r w:rsidRPr="00EC647E">
        <w:rPr>
          <w:rFonts w:ascii="Times New Roman" w:hAnsi="Times New Roman" w:cs="Times New Roman"/>
          <w:sz w:val="28"/>
          <w:szCs w:val="28"/>
          <w:lang w:val="en-US"/>
        </w:rPr>
        <w:t xml:space="preserve">DN kinh doanh sản phẩm, hàng hóa có khuyết tật trong lĩnh vực BVQLNTD vẫn tồn tại những khó khăn, vướng mắc cần phải kịp thời khắc phục, đặc biệt là trong </w:t>
      </w:r>
      <w:r w:rsidRPr="00EC647E">
        <w:rPr>
          <w:rFonts w:ascii="Times New Roman" w:hAnsi="Times New Roman" w:cs="Times New Roman"/>
          <w:sz w:val="28"/>
          <w:szCs w:val="28"/>
          <w:lang w:val="en-US"/>
        </w:rPr>
        <w:lastRenderedPageBreak/>
        <w:t xml:space="preserve">công tác thu hồi và bồi thường thiệt hại do sản phẩm, hàng hóa có khuyết tật gây ra. Do đó, Đề án cũng đã đề xuất một số giải pháp nhằm hoàn thiện pháp luật và nâng cao hiệu quả thực hiện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 xml:space="preserve">DN kinh doanh sản phẩm, hàng hóa có khuyết tật trong lĩnh vực BVQLNTD tại Việt Nam </w:t>
      </w:r>
      <w:bookmarkStart w:id="661" w:name="_Toc83717418"/>
      <w:bookmarkStart w:id="662" w:name="_Toc83739058"/>
      <w:bookmarkStart w:id="663" w:name="_Toc83825681"/>
      <w:bookmarkStart w:id="664" w:name="_Toc83844562"/>
      <w:bookmarkStart w:id="665" w:name="_Toc84517154"/>
      <w:bookmarkStart w:id="666" w:name="_Toc103004682"/>
      <w:bookmarkStart w:id="667" w:name="_Toc104882883"/>
      <w:bookmarkStart w:id="668" w:name="_Toc120693318"/>
      <w:bookmarkStart w:id="669" w:name="_Toc141364423"/>
      <w:bookmarkEnd w:id="658"/>
      <w:r w:rsidRPr="00EC647E">
        <w:rPr>
          <w:rFonts w:ascii="Times New Roman" w:hAnsi="Times New Roman" w:cs="Times New Roman"/>
          <w:sz w:val="28"/>
          <w:szCs w:val="28"/>
          <w:lang w:val="en-US"/>
        </w:rPr>
        <w:t>hiện nay.</w:t>
      </w:r>
      <w:bookmarkEnd w:id="659"/>
      <w:bookmarkEnd w:id="660"/>
    </w:p>
    <w:p w14:paraId="34C9B23F"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38C7DACD"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6621C1FD"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381BE6BF"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216FED14"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5DE6DAE0"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7C67AF91"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30C758F8"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6AACEF58" w14:textId="5AE562E1"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2D0F4940" w14:textId="3E79EB3A"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6641D4C7" w14:textId="068CC5CA"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618C94A6" w14:textId="692F7BF8"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5DB3C6DD" w14:textId="54E0EA18"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53818471" w14:textId="2AC2C835"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0D8754FA" w14:textId="1BD3A562"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217C5AAC" w14:textId="3AAF498F"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71A5BAF4" w14:textId="7E0211D5"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30730780" w14:textId="47F37B5D"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62D06BA9" w14:textId="70BF1A2B"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6E5BD369" w14:textId="53CA63A5"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165D9E90"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0766E73A"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11C150E6"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40493D34"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54BDCFD4"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443D3381" w14:textId="77777777" w:rsidR="0074161F" w:rsidRPr="00EC647E" w:rsidRDefault="0074161F">
      <w:pPr>
        <w:rPr>
          <w:rFonts w:cs="Times New Roman"/>
          <w:b/>
          <w:szCs w:val="28"/>
          <w:lang w:val="af-ZA"/>
        </w:rPr>
      </w:pPr>
      <w:bookmarkStart w:id="670" w:name="_Toc149492186"/>
      <w:bookmarkStart w:id="671" w:name="_Toc157870667"/>
      <w:bookmarkStart w:id="672" w:name="_Toc178145706"/>
      <w:r w:rsidRPr="00EC647E">
        <w:rPr>
          <w:rFonts w:cs="Times New Roman"/>
          <w:b/>
          <w:szCs w:val="28"/>
          <w:lang w:val="af-ZA"/>
        </w:rPr>
        <w:br w:type="page"/>
      </w:r>
    </w:p>
    <w:p w14:paraId="10DACCFD" w14:textId="7D3A64E2" w:rsidR="00366425" w:rsidRPr="00EC647E" w:rsidRDefault="00366425" w:rsidP="0074161F">
      <w:pPr>
        <w:pStyle w:val="1"/>
      </w:pPr>
      <w:bookmarkStart w:id="673" w:name="_Toc179207393"/>
      <w:r w:rsidRPr="00EC647E">
        <w:lastRenderedPageBreak/>
        <w:t>KẾT LUẬN</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34F6B8A3" w14:textId="77777777" w:rsidR="00366425" w:rsidRPr="00EC647E" w:rsidRDefault="00366425"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78161DED"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674" w:name="_Toc157870668"/>
      <w:bookmarkStart w:id="675" w:name="_Toc178145707"/>
      <w:bookmarkStart w:id="676" w:name="_Toc149492187"/>
      <w:r w:rsidRPr="00EC647E">
        <w:rPr>
          <w:rFonts w:ascii="Times New Roman" w:hAnsi="Times New Roman" w:cs="Times New Roman"/>
          <w:sz w:val="28"/>
          <w:szCs w:val="28"/>
          <w:lang w:val="af-ZA"/>
        </w:rPr>
        <w:t>Xuất phát những lý do khác nhau mà trong hoạt động sản xuất, cung ứng sản phẩm, hàng hóa của DN trên thị trường làm nảy sinh yếu tố khuyết tật, có khả năng gây ra thiệt hại về tính mạng, sức khỏe cũng như tài sản của NTD. Do đó, để bảo vệ quyền lợi chính đáng của NTD, pháp luật Việt Nam hiện hành đã quy định tương đối đầy đủ, chặt chẽ về trách nhiệm của DN nếu sản phẩm, hàng hóa lưu thông tồn tại yếu tố khuyết tật. Kết thúc đề tài nghiên cứu, Đề án đã làm sáng tỏ được những nội dung cơ bản như sau:</w:t>
      </w:r>
      <w:bookmarkEnd w:id="674"/>
      <w:bookmarkEnd w:id="675"/>
    </w:p>
    <w:p w14:paraId="03870FB4"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bookmarkStart w:id="677" w:name="_Toc157870669"/>
      <w:bookmarkStart w:id="678" w:name="_Toc178145708"/>
      <w:r w:rsidRPr="00EC647E">
        <w:rPr>
          <w:rFonts w:ascii="Times New Roman" w:hAnsi="Times New Roman" w:cs="Times New Roman"/>
          <w:sz w:val="28"/>
          <w:szCs w:val="28"/>
          <w:lang w:val="af-ZA"/>
        </w:rPr>
        <w:t>Một là, Đề án đã khái quát một cách có hệ thống những vấn đề lý luận pháp luật về trách nhiệm của DN kinh doanh sản phẩm, hàng hóa có khuyết tật nhằm BVQLNTD qua các khái niệm, đặc điểm, vai trò. Hơn nữa đề án cũng tập trung phân tích, đánh giá thực trạng pháp luật Việt Nam hiện hành về trách nhiệm kinh doanh sản phẩm, hàng hóa có khuyết tật. Theo đó, khi phát hiện sản phẩm, hàng hóa có khuyết tật DN phải k</w:t>
      </w:r>
      <w:r w:rsidRPr="00EC647E">
        <w:rPr>
          <w:rFonts w:ascii="Times New Roman" w:hAnsi="Times New Roman" w:cs="Times New Roman"/>
          <w:sz w:val="28"/>
          <w:szCs w:val="28"/>
        </w:rPr>
        <w:t xml:space="preserve">ịp thời tiến hành mọi biện pháp cần thiết để ngừng việc cung cấp </w:t>
      </w:r>
      <w:r w:rsidRPr="00EC647E">
        <w:rPr>
          <w:rFonts w:ascii="Times New Roman" w:hAnsi="Times New Roman" w:cs="Times New Roman"/>
          <w:sz w:val="28"/>
          <w:szCs w:val="28"/>
          <w:lang w:val="af-ZA"/>
        </w:rPr>
        <w:t>sản phẩm</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rPr>
        <w:t>hàng hóa có khuyết tật trên thị trường;</w:t>
      </w:r>
      <w:r w:rsidRPr="00EC647E">
        <w:rPr>
          <w:rFonts w:ascii="Times New Roman" w:hAnsi="Times New Roman" w:cs="Times New Roman"/>
          <w:sz w:val="28"/>
          <w:szCs w:val="28"/>
          <w:lang w:val="en-US"/>
        </w:rPr>
        <w:t xml:space="preserve"> t</w:t>
      </w:r>
      <w:r w:rsidRPr="00EC647E">
        <w:rPr>
          <w:rFonts w:ascii="Times New Roman" w:hAnsi="Times New Roman" w:cs="Times New Roman"/>
          <w:sz w:val="28"/>
          <w:szCs w:val="28"/>
        </w:rPr>
        <w:t>hông báo công khai về</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lang w:val="af-ZA"/>
        </w:rPr>
        <w:t>sản phẩm,</w:t>
      </w:r>
      <w:r w:rsidRPr="00EC647E">
        <w:rPr>
          <w:rFonts w:ascii="Times New Roman" w:hAnsi="Times New Roman" w:cs="Times New Roman"/>
          <w:sz w:val="28"/>
          <w:szCs w:val="28"/>
        </w:rPr>
        <w:t xml:space="preserve"> hàng hóa có khuyết tật và việc thu hồi </w:t>
      </w:r>
      <w:r w:rsidRPr="00EC647E">
        <w:rPr>
          <w:rFonts w:ascii="Times New Roman" w:hAnsi="Times New Roman" w:cs="Times New Roman"/>
          <w:sz w:val="28"/>
          <w:szCs w:val="28"/>
          <w:lang w:val="af-ZA"/>
        </w:rPr>
        <w:t>sản phẩm</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rPr>
        <w:t>hàng hóa</w:t>
      </w:r>
      <w:r w:rsidRPr="00EC647E">
        <w:rPr>
          <w:rFonts w:ascii="Times New Roman" w:hAnsi="Times New Roman" w:cs="Times New Roman"/>
          <w:sz w:val="28"/>
          <w:szCs w:val="28"/>
          <w:lang w:val="en-US"/>
        </w:rPr>
        <w:t>; t</w:t>
      </w:r>
      <w:r w:rsidRPr="00EC647E">
        <w:rPr>
          <w:rFonts w:ascii="Times New Roman" w:hAnsi="Times New Roman" w:cs="Times New Roman"/>
          <w:sz w:val="28"/>
          <w:szCs w:val="28"/>
        </w:rPr>
        <w:t xml:space="preserve">hực hiện việc thu hồi </w:t>
      </w:r>
      <w:r w:rsidRPr="00EC647E">
        <w:rPr>
          <w:rFonts w:ascii="Times New Roman" w:hAnsi="Times New Roman" w:cs="Times New Roman"/>
          <w:sz w:val="28"/>
          <w:szCs w:val="28"/>
          <w:lang w:val="af-ZA"/>
        </w:rPr>
        <w:t>sản phẩm</w:t>
      </w:r>
      <w:r w:rsidRPr="00EC647E">
        <w:rPr>
          <w:rFonts w:ascii="Times New Roman" w:hAnsi="Times New Roman" w:cs="Times New Roman"/>
          <w:sz w:val="28"/>
          <w:szCs w:val="28"/>
          <w:lang w:val="en-US"/>
        </w:rPr>
        <w:t xml:space="preserve">, </w:t>
      </w:r>
      <w:r w:rsidRPr="00EC647E">
        <w:rPr>
          <w:rFonts w:ascii="Times New Roman" w:hAnsi="Times New Roman" w:cs="Times New Roman"/>
          <w:sz w:val="28"/>
          <w:szCs w:val="28"/>
        </w:rPr>
        <w:t>hàng hóa có khuyết tậ</w:t>
      </w:r>
      <w:r w:rsidRPr="00EC647E">
        <w:rPr>
          <w:rFonts w:ascii="Times New Roman" w:hAnsi="Times New Roman" w:cs="Times New Roman"/>
          <w:sz w:val="28"/>
          <w:szCs w:val="28"/>
          <w:lang w:val="en-US"/>
        </w:rPr>
        <w:t xml:space="preserve">t; đồng thời phải báo </w:t>
      </w:r>
      <w:r w:rsidRPr="00EC647E">
        <w:rPr>
          <w:rFonts w:ascii="Times New Roman" w:hAnsi="Times New Roman" w:cs="Times New Roman"/>
          <w:sz w:val="28"/>
          <w:szCs w:val="28"/>
        </w:rPr>
        <w:t xml:space="preserve">cáo kết quả cho cơ quan quản lý nhà nước </w:t>
      </w:r>
      <w:r w:rsidRPr="00EC647E">
        <w:rPr>
          <w:rFonts w:ascii="Times New Roman" w:hAnsi="Times New Roman" w:cs="Times New Roman"/>
          <w:sz w:val="28"/>
          <w:szCs w:val="28"/>
          <w:lang w:val="en-US"/>
        </w:rPr>
        <w:t xml:space="preserve">có thẩm quyền. Nhìn chung, </w:t>
      </w:r>
      <w:r w:rsidRPr="00EC647E">
        <w:rPr>
          <w:rFonts w:ascii="Times New Roman" w:hAnsi="Times New Roman" w:cs="Times New Roman"/>
          <w:sz w:val="28"/>
          <w:szCs w:val="28"/>
          <w:lang w:val="af-ZA"/>
        </w:rPr>
        <w:t>trách nhiệm của DN kinh doanh sản phẩm, hàng hóa có khuyết tật nhằm BVQLNTD được pháp luật quy định khá hoàn thiện, song vẫn tồn tại một số hạn chế.</w:t>
      </w:r>
      <w:bookmarkEnd w:id="677"/>
      <w:bookmarkEnd w:id="678"/>
    </w:p>
    <w:p w14:paraId="6F721094"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bookmarkStart w:id="679" w:name="_Toc157870670"/>
      <w:bookmarkStart w:id="680" w:name="_Toc178145709"/>
      <w:r w:rsidRPr="00EC647E">
        <w:rPr>
          <w:rFonts w:ascii="Times New Roman" w:hAnsi="Times New Roman" w:cs="Times New Roman"/>
          <w:sz w:val="28"/>
          <w:szCs w:val="28"/>
          <w:lang w:val="en-US"/>
        </w:rPr>
        <w:t>Hai là, Đề án tập trung đánh giá và rút ra những ưu điểm, hạn chế trong thực tiễn thực hiện</w:t>
      </w:r>
      <w:r w:rsidRPr="00EC647E">
        <w:rPr>
          <w:rFonts w:ascii="Times New Roman" w:hAnsi="Times New Roman" w:cs="Times New Roman"/>
          <w:sz w:val="28"/>
          <w:szCs w:val="28"/>
          <w:lang w:val="af-ZA"/>
        </w:rPr>
        <w:t xml:space="preserve"> pháp luật về trách nhiệm của </w:t>
      </w:r>
      <w:r w:rsidRPr="00EC647E">
        <w:rPr>
          <w:rFonts w:ascii="Times New Roman" w:hAnsi="Times New Roman" w:cs="Times New Roman"/>
          <w:sz w:val="28"/>
          <w:szCs w:val="28"/>
          <w:lang w:val="en-US"/>
        </w:rPr>
        <w:t xml:space="preserve">DN kinh doanh sản phẩm, hàng hóa có khuyết nhằm bảo vệ quyền lợi của NTD tại Việt Nam thời gian qua, ngoài những kết quả đã đạt được liên quan đến việc thu hồi, xử lý sản phẩm, hàng hóa của DN, công tác xử lý vi phạm và giải quyết tranh chấp, khiếu nại của cơ quan có thẩm quyền thì hoạt động thực hiện pháp luật trong lĩnh này tại Việt Nam vẫn tồn tại nhiều vướng mắc, bất cập cần phải nhanh chóng tháo gỡ. Từ đó, Đề án đã đưa ra một số giải pháp góp phần hoàn thiện pháp luật và nâng cao hiệu quả thực hiện </w:t>
      </w:r>
      <w:r w:rsidRPr="00EC647E">
        <w:rPr>
          <w:rFonts w:ascii="Times New Roman" w:hAnsi="Times New Roman" w:cs="Times New Roman"/>
          <w:sz w:val="28"/>
          <w:szCs w:val="28"/>
          <w:lang w:val="af-ZA"/>
        </w:rPr>
        <w:t xml:space="preserve">pháp luật về trách nhiệm của </w:t>
      </w:r>
      <w:r w:rsidRPr="00EC647E">
        <w:rPr>
          <w:rFonts w:ascii="Times New Roman" w:hAnsi="Times New Roman" w:cs="Times New Roman"/>
          <w:sz w:val="28"/>
          <w:szCs w:val="28"/>
          <w:lang w:val="en-US"/>
        </w:rPr>
        <w:t>DN kinh doanh sản phẩm, hàng hóa có khuyết tật trong lĩnh vực BVQLNTD tại Việt Nam</w:t>
      </w:r>
      <w:bookmarkEnd w:id="676"/>
      <w:r w:rsidRPr="00EC647E">
        <w:rPr>
          <w:rFonts w:ascii="Times New Roman" w:hAnsi="Times New Roman" w:cs="Times New Roman"/>
          <w:sz w:val="28"/>
          <w:szCs w:val="28"/>
          <w:lang w:val="en-US"/>
        </w:rPr>
        <w:t xml:space="preserve"> hiện nay.</w:t>
      </w:r>
      <w:bookmarkEnd w:id="679"/>
      <w:bookmarkEnd w:id="680"/>
    </w:p>
    <w:p w14:paraId="05F2F3B5" w14:textId="2098CA30"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20915F0B" w14:textId="03F7E70A"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58672D65" w14:textId="619A9B82"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034CC6D6"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5A8E087B" w14:textId="77777777" w:rsidR="0074161F" w:rsidRPr="00EC647E" w:rsidRDefault="0074161F">
      <w:pPr>
        <w:rPr>
          <w:rFonts w:cs="Times New Roman"/>
          <w:b/>
          <w:szCs w:val="28"/>
          <w:lang w:val="af-ZA"/>
        </w:rPr>
      </w:pPr>
      <w:bookmarkStart w:id="681" w:name="_Toc83717419"/>
      <w:bookmarkStart w:id="682" w:name="_Toc83739059"/>
      <w:bookmarkStart w:id="683" w:name="_Toc83825682"/>
      <w:bookmarkStart w:id="684" w:name="_Toc83844563"/>
      <w:bookmarkStart w:id="685" w:name="_Toc84517155"/>
      <w:bookmarkStart w:id="686" w:name="_Toc103004683"/>
      <w:bookmarkStart w:id="687" w:name="_Toc104882884"/>
      <w:bookmarkStart w:id="688" w:name="_Toc120693319"/>
      <w:bookmarkStart w:id="689" w:name="_Toc141364424"/>
      <w:bookmarkStart w:id="690" w:name="_Toc149492188"/>
      <w:bookmarkStart w:id="691" w:name="_Toc157870671"/>
      <w:bookmarkStart w:id="692" w:name="_Toc178145710"/>
      <w:r w:rsidRPr="00EC647E">
        <w:rPr>
          <w:rFonts w:cs="Times New Roman"/>
          <w:b/>
          <w:szCs w:val="28"/>
          <w:lang w:val="af-ZA"/>
        </w:rPr>
        <w:br w:type="page"/>
      </w:r>
    </w:p>
    <w:p w14:paraId="547C16A2" w14:textId="54B40390" w:rsidR="00366425" w:rsidRPr="00EC647E" w:rsidRDefault="00366425" w:rsidP="0074161F">
      <w:pPr>
        <w:pStyle w:val="1"/>
      </w:pPr>
      <w:bookmarkStart w:id="693" w:name="_Toc179207394"/>
      <w:r w:rsidRPr="00EC647E">
        <w:lastRenderedPageBreak/>
        <w:t>DANH MỤC TÀI LIỆU THAM KHẢO</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18F9A021" w14:textId="77777777" w:rsidR="0074161F" w:rsidRPr="00EC647E" w:rsidRDefault="0074161F" w:rsidP="0074161F">
      <w:pPr>
        <w:pStyle w:val="1"/>
      </w:pPr>
    </w:p>
    <w:p w14:paraId="377D2150"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
          <w:sz w:val="28"/>
          <w:szCs w:val="28"/>
          <w:lang w:val="af-ZA"/>
        </w:rPr>
      </w:pPr>
      <w:bookmarkStart w:id="694" w:name="_Toc157870672"/>
      <w:bookmarkStart w:id="695" w:name="_Toc178145711"/>
      <w:r w:rsidRPr="00EC647E">
        <w:rPr>
          <w:rFonts w:ascii="Times New Roman" w:hAnsi="Times New Roman" w:cs="Times New Roman"/>
          <w:b/>
          <w:sz w:val="28"/>
          <w:szCs w:val="28"/>
          <w:lang w:val="af-ZA"/>
        </w:rPr>
        <w:t>I. VĂN BẢN PHÁP LUẬT</w:t>
      </w:r>
      <w:bookmarkEnd w:id="694"/>
      <w:bookmarkEnd w:id="695"/>
    </w:p>
    <w:p w14:paraId="5673D972"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696" w:name="_Toc157870673"/>
      <w:bookmarkStart w:id="697" w:name="_Toc178145712"/>
      <w:r w:rsidRPr="00EC647E">
        <w:rPr>
          <w:rFonts w:ascii="Times New Roman" w:hAnsi="Times New Roman" w:cs="Times New Roman"/>
          <w:sz w:val="28"/>
          <w:szCs w:val="28"/>
          <w:lang w:val="af-ZA"/>
        </w:rPr>
        <w:t>Quốc hội (2013), Hiến pháp, Hà Nội</w:t>
      </w:r>
      <w:bookmarkEnd w:id="696"/>
      <w:bookmarkEnd w:id="697"/>
    </w:p>
    <w:p w14:paraId="3569CD05"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698" w:name="_Toc157870674"/>
      <w:bookmarkStart w:id="699" w:name="_Toc178145713"/>
      <w:r w:rsidRPr="00EC647E">
        <w:rPr>
          <w:rFonts w:ascii="Times New Roman" w:hAnsi="Times New Roman" w:cs="Times New Roman"/>
          <w:sz w:val="28"/>
          <w:szCs w:val="28"/>
          <w:lang w:val="af-ZA"/>
        </w:rPr>
        <w:t>Quốc hội (2015), Bộ luật Dân sự, Hà Nội</w:t>
      </w:r>
      <w:bookmarkEnd w:id="698"/>
      <w:bookmarkEnd w:id="699"/>
    </w:p>
    <w:p w14:paraId="36EB1428"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00" w:name="_Toc157870675"/>
      <w:bookmarkStart w:id="701" w:name="_Toc178145714"/>
      <w:r w:rsidRPr="00EC647E">
        <w:rPr>
          <w:rFonts w:ascii="Times New Roman" w:hAnsi="Times New Roman" w:cs="Times New Roman"/>
          <w:sz w:val="28"/>
          <w:szCs w:val="28"/>
          <w:lang w:val="af-ZA"/>
        </w:rPr>
        <w:t>Quốc hội (2015), Bộ luật Hình sự, Hà Nội</w:t>
      </w:r>
      <w:bookmarkEnd w:id="700"/>
      <w:bookmarkEnd w:id="701"/>
    </w:p>
    <w:p w14:paraId="7371061D"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02" w:name="_Toc157870676"/>
      <w:bookmarkStart w:id="703" w:name="_Toc178145715"/>
      <w:r w:rsidRPr="00EC647E">
        <w:rPr>
          <w:rFonts w:ascii="Times New Roman" w:hAnsi="Times New Roman" w:cs="Times New Roman"/>
          <w:sz w:val="28"/>
          <w:szCs w:val="28"/>
          <w:lang w:val="af-ZA"/>
        </w:rPr>
        <w:t>Quốc hội (2005), Luật Thương mại, Hà Nội</w:t>
      </w:r>
      <w:bookmarkEnd w:id="702"/>
      <w:bookmarkEnd w:id="703"/>
    </w:p>
    <w:p w14:paraId="52048098"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04" w:name="_Toc157870677"/>
      <w:bookmarkStart w:id="705" w:name="_Toc178145716"/>
      <w:r w:rsidRPr="00EC647E">
        <w:rPr>
          <w:rFonts w:ascii="Times New Roman" w:hAnsi="Times New Roman" w:cs="Times New Roman"/>
          <w:sz w:val="28"/>
          <w:szCs w:val="28"/>
          <w:lang w:val="af-ZA"/>
        </w:rPr>
        <w:t>Quốc hội (2006), Luật Tiêu chuẩn và Quy chuẩn kỹ thuật, Hà Nội</w:t>
      </w:r>
      <w:bookmarkEnd w:id="704"/>
      <w:bookmarkEnd w:id="705"/>
    </w:p>
    <w:p w14:paraId="11C61D04"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06" w:name="_Toc157870678"/>
      <w:bookmarkStart w:id="707" w:name="_Toc178145717"/>
      <w:r w:rsidRPr="00EC647E">
        <w:rPr>
          <w:rFonts w:ascii="Times New Roman" w:hAnsi="Times New Roman" w:cs="Times New Roman"/>
          <w:sz w:val="28"/>
          <w:szCs w:val="28"/>
          <w:lang w:val="af-ZA"/>
        </w:rPr>
        <w:t>Quốc hội (2007), Luật Chất lượng sản phẩm, hàng hóa, Hà Nội</w:t>
      </w:r>
      <w:bookmarkEnd w:id="706"/>
      <w:bookmarkEnd w:id="707"/>
    </w:p>
    <w:p w14:paraId="7853D51A"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08" w:name="_Toc157870679"/>
      <w:bookmarkStart w:id="709" w:name="_Toc178145718"/>
      <w:r w:rsidRPr="00EC647E">
        <w:rPr>
          <w:rFonts w:ascii="Times New Roman" w:hAnsi="Times New Roman" w:cs="Times New Roman"/>
          <w:sz w:val="28"/>
          <w:szCs w:val="28"/>
          <w:lang w:val="af-ZA"/>
        </w:rPr>
        <w:t>Quốc hội (2010), Luật An toàn thực phẩm, Hà Nội</w:t>
      </w:r>
      <w:bookmarkEnd w:id="708"/>
      <w:bookmarkEnd w:id="709"/>
    </w:p>
    <w:p w14:paraId="43233E8E"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10" w:name="_Toc157870680"/>
      <w:bookmarkStart w:id="711" w:name="_Toc178145719"/>
      <w:r w:rsidRPr="00EC647E">
        <w:rPr>
          <w:rFonts w:ascii="Times New Roman" w:hAnsi="Times New Roman" w:cs="Times New Roman"/>
          <w:sz w:val="28"/>
          <w:szCs w:val="28"/>
          <w:lang w:val="af-ZA"/>
        </w:rPr>
        <w:t>Quốc hội (2010), Luật Bảo vệ quyền lợi người tiêu dùng, Hà Nội</w:t>
      </w:r>
      <w:bookmarkEnd w:id="710"/>
      <w:bookmarkEnd w:id="711"/>
    </w:p>
    <w:p w14:paraId="3A23AE05"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12" w:name="_Toc157870681"/>
      <w:bookmarkStart w:id="713" w:name="_Toc178145720"/>
      <w:r w:rsidRPr="00EC647E">
        <w:rPr>
          <w:rFonts w:ascii="Times New Roman" w:hAnsi="Times New Roman" w:cs="Times New Roman"/>
          <w:sz w:val="28"/>
          <w:szCs w:val="28"/>
          <w:lang w:val="af-ZA"/>
        </w:rPr>
        <w:t>Quốc hội (2010), Luật Trọng tài thương mại, Hà Nội</w:t>
      </w:r>
      <w:bookmarkEnd w:id="712"/>
      <w:bookmarkEnd w:id="713"/>
    </w:p>
    <w:p w14:paraId="05D7C6E5"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14" w:name="_Toc157870682"/>
      <w:bookmarkStart w:id="715" w:name="_Toc178145721"/>
      <w:r w:rsidRPr="00EC647E">
        <w:rPr>
          <w:rFonts w:ascii="Times New Roman" w:hAnsi="Times New Roman" w:cs="Times New Roman"/>
          <w:sz w:val="28"/>
          <w:szCs w:val="28"/>
          <w:lang w:val="af-ZA"/>
        </w:rPr>
        <w:t>Quốc hội (2012), Luật Xử phạt vi phạm hành chính, Hà Nội</w:t>
      </w:r>
      <w:bookmarkEnd w:id="714"/>
      <w:bookmarkEnd w:id="715"/>
    </w:p>
    <w:p w14:paraId="41F5E0D6"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16" w:name="_Toc157870683"/>
      <w:bookmarkStart w:id="717" w:name="_Toc178145722"/>
      <w:r w:rsidRPr="00EC647E">
        <w:rPr>
          <w:rFonts w:ascii="Times New Roman" w:hAnsi="Times New Roman" w:cs="Times New Roman"/>
          <w:sz w:val="28"/>
          <w:szCs w:val="28"/>
          <w:lang w:val="af-ZA"/>
        </w:rPr>
        <w:t>Quốc hội (2020), Luật Doanh nghiệp, Hà Nội</w:t>
      </w:r>
      <w:bookmarkEnd w:id="716"/>
      <w:bookmarkEnd w:id="717"/>
    </w:p>
    <w:p w14:paraId="10BF3A93"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18" w:name="_Toc157870684"/>
      <w:bookmarkStart w:id="719" w:name="_Toc178145723"/>
      <w:r w:rsidRPr="00EC647E">
        <w:rPr>
          <w:rFonts w:ascii="Times New Roman" w:hAnsi="Times New Roman" w:cs="Times New Roman"/>
          <w:sz w:val="28"/>
          <w:szCs w:val="28"/>
          <w:lang w:val="af-ZA"/>
        </w:rPr>
        <w:t>Quốc hội (2023), Luật Bảo vệ quyền lợi người tiêu dùng, Hà Nội</w:t>
      </w:r>
      <w:bookmarkEnd w:id="718"/>
      <w:bookmarkEnd w:id="719"/>
    </w:p>
    <w:p w14:paraId="1336E229"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20" w:name="_Toc157870685"/>
      <w:bookmarkStart w:id="721" w:name="_Toc178145724"/>
      <w:r w:rsidRPr="00EC647E">
        <w:rPr>
          <w:rFonts w:ascii="Times New Roman" w:hAnsi="Times New Roman" w:cs="Times New Roman"/>
          <w:sz w:val="28"/>
          <w:szCs w:val="28"/>
          <w:lang w:val="en-US"/>
        </w:rPr>
        <w:t xml:space="preserve">Chính phủ (2010), </w:t>
      </w:r>
      <w:r w:rsidRPr="00EC647E">
        <w:rPr>
          <w:rFonts w:ascii="Times New Roman" w:hAnsi="Times New Roman" w:cs="Times New Roman"/>
          <w:sz w:val="28"/>
          <w:szCs w:val="28"/>
        </w:rPr>
        <w:t>Nghị định số 99/2011/NĐ-CP quy định chi tiết và hướng dẫn thi hành một số điều của Luật Bảo vệ quyền lợi người tiêu dùng</w:t>
      </w:r>
      <w:bookmarkEnd w:id="720"/>
      <w:bookmarkEnd w:id="721"/>
    </w:p>
    <w:p w14:paraId="3B8F00AF"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22" w:name="_Toc157870686"/>
      <w:bookmarkStart w:id="723" w:name="_Toc178145725"/>
      <w:r w:rsidRPr="00EC647E">
        <w:rPr>
          <w:rFonts w:ascii="Times New Roman" w:hAnsi="Times New Roman" w:cs="Times New Roman"/>
          <w:sz w:val="28"/>
          <w:szCs w:val="28"/>
          <w:lang w:val="af-ZA"/>
        </w:rPr>
        <w:t xml:space="preserve">Chính phủ (2020), Nghị định số 98/2020/NĐ-CP </w:t>
      </w:r>
      <w:r w:rsidRPr="00EC647E">
        <w:rPr>
          <w:rFonts w:ascii="Times New Roman" w:hAnsi="Times New Roman" w:cs="Times New Roman"/>
          <w:sz w:val="28"/>
          <w:szCs w:val="28"/>
          <w:shd w:val="clear" w:color="auto" w:fill="FFFFFF"/>
        </w:rPr>
        <w:t>quy định xử phạt vi phạm hành chính trong hoạt động thương mại, sản xuất, buôn bán hàng giả, hàng cấm và bảo vệ quyền lợi người tiêu dùng</w:t>
      </w:r>
      <w:bookmarkEnd w:id="722"/>
      <w:bookmarkEnd w:id="723"/>
    </w:p>
    <w:p w14:paraId="7819FF7B" w14:textId="77777777" w:rsidR="00366425" w:rsidRPr="00EC647E" w:rsidRDefault="00366425" w:rsidP="00297706">
      <w:pPr>
        <w:pStyle w:val="ListParagraph"/>
        <w:numPr>
          <w:ilvl w:val="0"/>
          <w:numId w:val="1"/>
        </w:numPr>
        <w:tabs>
          <w:tab w:val="left" w:pos="1134"/>
        </w:tabs>
        <w:spacing w:after="0" w:line="288" w:lineRule="auto"/>
        <w:ind w:left="0" w:firstLine="709"/>
        <w:jc w:val="both"/>
        <w:rPr>
          <w:rFonts w:ascii="Times New Roman" w:hAnsi="Times New Roman" w:cs="Times New Roman"/>
          <w:sz w:val="28"/>
          <w:szCs w:val="28"/>
        </w:rPr>
      </w:pPr>
      <w:r w:rsidRPr="00EC647E">
        <w:rPr>
          <w:rFonts w:ascii="Times New Roman" w:hAnsi="Times New Roman" w:cs="Times New Roman"/>
          <w:sz w:val="28"/>
          <w:szCs w:val="28"/>
          <w:lang w:val="en-US"/>
        </w:rPr>
        <w:t xml:space="preserve">Hội đồng thẩm phán TANDTC (2022), </w:t>
      </w:r>
      <w:r w:rsidRPr="00EC647E">
        <w:rPr>
          <w:rFonts w:ascii="Times New Roman" w:hAnsi="Times New Roman" w:cs="Times New Roman"/>
          <w:sz w:val="28"/>
          <w:szCs w:val="28"/>
        </w:rPr>
        <w:t xml:space="preserve">Nghị quyết số 02/2022/NQ-HĐTP về </w:t>
      </w:r>
      <w:r w:rsidRPr="00EC647E">
        <w:rPr>
          <w:rFonts w:ascii="Times New Roman" w:hAnsi="Times New Roman" w:cs="Times New Roman"/>
          <w:sz w:val="28"/>
          <w:szCs w:val="28"/>
          <w:shd w:val="clear" w:color="auto" w:fill="FFFFFF"/>
        </w:rPr>
        <w:t>hướng dẫn áp dụng một số quy định của Bộ luật Dân sự về trách nhiệm bồi thường thiệt hại ngoài hợp đồng</w:t>
      </w:r>
    </w:p>
    <w:p w14:paraId="186AFD95"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
          <w:sz w:val="28"/>
          <w:szCs w:val="28"/>
          <w:lang w:val="af-ZA"/>
        </w:rPr>
      </w:pPr>
      <w:bookmarkStart w:id="724" w:name="_Toc157870687"/>
      <w:bookmarkStart w:id="725" w:name="_Toc178145726"/>
      <w:r w:rsidRPr="00EC647E">
        <w:rPr>
          <w:rFonts w:ascii="Times New Roman" w:hAnsi="Times New Roman" w:cs="Times New Roman"/>
          <w:b/>
          <w:sz w:val="28"/>
          <w:szCs w:val="28"/>
          <w:lang w:val="af-ZA"/>
        </w:rPr>
        <w:t>II. TÀI LIỆU THAM KHẢO TIẾNG VIỆT</w:t>
      </w:r>
      <w:bookmarkEnd w:id="724"/>
      <w:bookmarkEnd w:id="725"/>
    </w:p>
    <w:p w14:paraId="5B8F062F"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26" w:name="_Toc157870688"/>
      <w:bookmarkStart w:id="727" w:name="_Toc178145727"/>
      <w:r w:rsidRPr="00EC647E">
        <w:rPr>
          <w:rFonts w:ascii="Times New Roman" w:hAnsi="Times New Roman" w:cs="Times New Roman"/>
          <w:sz w:val="28"/>
          <w:szCs w:val="28"/>
        </w:rPr>
        <w:t>Cao Xuân Quảng (2020), Bàn về khái niệm “người tiêu dùng” trong Luật Bảo vệ người tiêu dùng Việt Nam, Tạp chí Công thương số 22, tháng 9 năm 2020</w:t>
      </w:r>
      <w:bookmarkEnd w:id="726"/>
      <w:bookmarkEnd w:id="727"/>
    </w:p>
    <w:p w14:paraId="18ED16BD"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28" w:name="_Toc157870689"/>
      <w:bookmarkStart w:id="729" w:name="_Toc178145728"/>
      <w:r w:rsidRPr="00EC647E">
        <w:rPr>
          <w:rFonts w:ascii="Times New Roman" w:hAnsi="Times New Roman" w:cs="Times New Roman"/>
          <w:sz w:val="28"/>
          <w:szCs w:val="28"/>
        </w:rPr>
        <w:t>Cục CT&amp;BVNTD (2020), Báo cáo thường niên năm 2020, Hà Nội</w:t>
      </w:r>
      <w:bookmarkEnd w:id="728"/>
      <w:bookmarkEnd w:id="729"/>
    </w:p>
    <w:p w14:paraId="5A8E0615"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30" w:name="_Toc157870690"/>
      <w:bookmarkStart w:id="731" w:name="_Toc178145729"/>
      <w:r w:rsidRPr="00EC647E">
        <w:rPr>
          <w:rFonts w:ascii="Times New Roman" w:hAnsi="Times New Roman" w:cs="Times New Roman"/>
          <w:sz w:val="28"/>
          <w:szCs w:val="28"/>
        </w:rPr>
        <w:t>Cục CT&amp;BVNTD (2021), Báo cáo thường niên năm 2021, Hà Nội</w:t>
      </w:r>
      <w:bookmarkEnd w:id="730"/>
      <w:bookmarkEnd w:id="731"/>
    </w:p>
    <w:p w14:paraId="158C4107"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32" w:name="_Toc157870691"/>
      <w:bookmarkStart w:id="733" w:name="_Toc178145730"/>
      <w:r w:rsidRPr="00EC647E">
        <w:rPr>
          <w:rFonts w:ascii="Times New Roman" w:hAnsi="Times New Roman" w:cs="Times New Roman"/>
          <w:sz w:val="28"/>
          <w:szCs w:val="28"/>
        </w:rPr>
        <w:t>Cục CT&amp;BVNTD (2022), Báo cáo thường niên năm 2022, Hà Nội</w:t>
      </w:r>
      <w:bookmarkEnd w:id="732"/>
      <w:bookmarkEnd w:id="733"/>
    </w:p>
    <w:p w14:paraId="40A76483"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34" w:name="_Toc157870692"/>
      <w:bookmarkStart w:id="735" w:name="_Toc178145731"/>
      <w:r w:rsidRPr="00EC647E">
        <w:rPr>
          <w:rFonts w:ascii="Times New Roman" w:hAnsi="Times New Roman" w:cs="Times New Roman"/>
          <w:sz w:val="28"/>
          <w:szCs w:val="28"/>
        </w:rPr>
        <w:t>Đoàn Trung Kiên, Nguyễn Thị Vân Anh (2020), Giải pháp hoàn thiện pháp luật về trọng tài thương mại ở Việt Nam, Tạp chí Nghề luật số 06/2020</w:t>
      </w:r>
      <w:bookmarkEnd w:id="734"/>
      <w:bookmarkEnd w:id="735"/>
    </w:p>
    <w:p w14:paraId="70C7CD8E"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36" w:name="_Toc157870693"/>
      <w:bookmarkStart w:id="737" w:name="_Toc178145732"/>
      <w:r w:rsidRPr="00EC647E">
        <w:rPr>
          <w:rFonts w:ascii="Times New Roman" w:hAnsi="Times New Roman" w:cs="Times New Roman"/>
          <w:sz w:val="28"/>
          <w:szCs w:val="28"/>
        </w:rPr>
        <w:t>Lê Minh Tâm, Nguyễn Minh Đoan (2015), Giáo trình Lý luận nhà nước và pháp luật, Nxb Công an nhân dân, Hà Nội</w:t>
      </w:r>
      <w:bookmarkEnd w:id="736"/>
      <w:bookmarkEnd w:id="737"/>
    </w:p>
    <w:p w14:paraId="3C25A3DE"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38" w:name="_Toc157870694"/>
      <w:bookmarkStart w:id="739" w:name="_Toc178145733"/>
      <w:r w:rsidRPr="00EC647E">
        <w:rPr>
          <w:rFonts w:ascii="Times New Roman" w:hAnsi="Times New Roman" w:cs="Times New Roman"/>
          <w:sz w:val="28"/>
          <w:szCs w:val="28"/>
        </w:rPr>
        <w:lastRenderedPageBreak/>
        <w:t>Nguyễn Thị Quế Anh, Nguyễn Bích Thảo (2020), Pháp luật về trách nhiệm sản phẩm - Từ lý thuyết đến thực tiễn ở Việt Nam, Tạp chí Khoa học - Luật học, Đại học Quốc gia Hà Nội số 3 (36), tháng 9 năm 2020</w:t>
      </w:r>
      <w:bookmarkEnd w:id="738"/>
      <w:bookmarkEnd w:id="739"/>
    </w:p>
    <w:p w14:paraId="0B0C490E"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40" w:name="_Toc157870695"/>
      <w:bookmarkStart w:id="741" w:name="_Toc178145734"/>
      <w:r w:rsidRPr="00EC647E">
        <w:rPr>
          <w:rFonts w:ascii="Times New Roman" w:hAnsi="Times New Roman" w:cs="Times New Roman"/>
          <w:sz w:val="28"/>
          <w:szCs w:val="28"/>
        </w:rPr>
        <w:t>Nguyễn Thị Vân Anh (2012), Giáo trình Luật Bảo vệ quyền lợi người tiêu dùng, Nxb Chính trị Quốc gia - Sự thật, Hà Nội</w:t>
      </w:r>
      <w:bookmarkEnd w:id="740"/>
      <w:bookmarkEnd w:id="741"/>
    </w:p>
    <w:p w14:paraId="715B438C"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42" w:name="_Toc157870696"/>
      <w:bookmarkStart w:id="743" w:name="_Toc178145735"/>
      <w:r w:rsidRPr="00EC647E">
        <w:rPr>
          <w:rFonts w:ascii="Times New Roman" w:hAnsi="Times New Roman" w:cs="Times New Roman"/>
          <w:sz w:val="28"/>
          <w:szCs w:val="28"/>
        </w:rPr>
        <w:t>Phạm Công Thiên Đỉnh (2021), Vai trò của tổ chức xã hội bảo vệ người tiêu dùng trong việc giải quyết tranh chấp tiêu dùng, Tạp chí Công thương số 15, tháng 6 năm 2021.</w:t>
      </w:r>
      <w:bookmarkEnd w:id="742"/>
      <w:bookmarkEnd w:id="743"/>
    </w:p>
    <w:p w14:paraId="553B4B2B"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
          <w:sz w:val="28"/>
          <w:szCs w:val="28"/>
          <w:lang w:val="af-ZA"/>
        </w:rPr>
      </w:pPr>
      <w:bookmarkStart w:id="744" w:name="_Toc157870697"/>
      <w:bookmarkStart w:id="745" w:name="_Toc178145736"/>
      <w:r w:rsidRPr="00EC647E">
        <w:rPr>
          <w:rFonts w:ascii="Times New Roman" w:hAnsi="Times New Roman" w:cs="Times New Roman"/>
          <w:b/>
          <w:sz w:val="28"/>
          <w:szCs w:val="28"/>
          <w:lang w:val="af-ZA"/>
        </w:rPr>
        <w:t>III. TÀI LIỆU THAM KHẢO WEBSITE</w:t>
      </w:r>
      <w:bookmarkEnd w:id="744"/>
      <w:bookmarkEnd w:id="745"/>
    </w:p>
    <w:p w14:paraId="5EBF8D75" w14:textId="77777777" w:rsidR="00366425" w:rsidRPr="00EC647E" w:rsidRDefault="00366425" w:rsidP="00297706">
      <w:pPr>
        <w:pStyle w:val="ListParagraph"/>
        <w:numPr>
          <w:ilvl w:val="0"/>
          <w:numId w:val="1"/>
        </w:numPr>
        <w:tabs>
          <w:tab w:val="left" w:pos="1134"/>
        </w:tabs>
        <w:spacing w:after="0" w:line="288" w:lineRule="auto"/>
        <w:ind w:left="0" w:firstLine="709"/>
        <w:jc w:val="both"/>
        <w:outlineLvl w:val="0"/>
        <w:rPr>
          <w:rFonts w:ascii="Times New Roman" w:hAnsi="Times New Roman" w:cs="Times New Roman"/>
          <w:sz w:val="28"/>
          <w:szCs w:val="28"/>
          <w:lang w:val="af-ZA"/>
        </w:rPr>
      </w:pPr>
      <w:bookmarkStart w:id="746" w:name="_Toc157870698"/>
      <w:bookmarkStart w:id="747" w:name="_Toc178145737"/>
      <w:r w:rsidRPr="00EC647E">
        <w:rPr>
          <w:rFonts w:ascii="Times New Roman" w:hAnsi="Times New Roman" w:cs="Times New Roman"/>
          <w:sz w:val="28"/>
          <w:szCs w:val="28"/>
        </w:rPr>
        <w:t>Hoàng Lan (2023), Học tập kinh nghiệm quốc tế trong thực thi pháp luật bảo vệ quyền lợi người tiêu dùng,</w:t>
      </w:r>
      <w:r w:rsidRPr="00EC647E">
        <w:rPr>
          <w:rFonts w:ascii="Times New Roman" w:hAnsi="Times New Roman" w:cs="Times New Roman"/>
          <w:sz w:val="28"/>
          <w:szCs w:val="28"/>
          <w:lang w:val="en-US"/>
        </w:rPr>
        <w:t xml:space="preserve"> </w:t>
      </w:r>
      <w:hyperlink r:id="rId10" w:history="1">
        <w:r w:rsidRPr="00EC647E">
          <w:rPr>
            <w:rStyle w:val="Hyperlink"/>
            <w:rFonts w:ascii="Times New Roman" w:hAnsi="Times New Roman" w:cs="Times New Roman"/>
            <w:color w:val="auto"/>
            <w:sz w:val="28"/>
            <w:szCs w:val="28"/>
            <w:u w:val="none"/>
          </w:rPr>
          <w:t>https://congthuong.vn/hoc-tap-kinh-nghiem-quoc-te-trong-thuc-thi-phap-luat-bao-ve-quyen-loi-nguoi-tieu-dung</w:t>
        </w:r>
      </w:hyperlink>
      <w:r w:rsidRPr="00EC647E">
        <w:rPr>
          <w:rFonts w:ascii="Times New Roman" w:hAnsi="Times New Roman" w:cs="Times New Roman"/>
          <w:sz w:val="28"/>
          <w:szCs w:val="28"/>
        </w:rPr>
        <w:t xml:space="preserve"> truy cập ngày 23 tháng 5 năm 2023.</w:t>
      </w:r>
      <w:bookmarkEnd w:id="746"/>
      <w:bookmarkEnd w:id="747"/>
    </w:p>
    <w:p w14:paraId="75A29D5D" w14:textId="77777777" w:rsidR="00366425" w:rsidRPr="00EC647E" w:rsidRDefault="00366425" w:rsidP="00297706">
      <w:pPr>
        <w:pStyle w:val="ListParagraph"/>
        <w:tabs>
          <w:tab w:val="left" w:pos="1134"/>
        </w:tabs>
        <w:spacing w:after="0" w:line="288" w:lineRule="auto"/>
        <w:ind w:left="0" w:firstLine="709"/>
        <w:jc w:val="center"/>
        <w:outlineLvl w:val="0"/>
        <w:rPr>
          <w:rFonts w:ascii="Times New Roman" w:hAnsi="Times New Roman" w:cs="Times New Roman"/>
          <w:b/>
          <w:sz w:val="28"/>
          <w:szCs w:val="28"/>
          <w:lang w:val="af-ZA"/>
        </w:rPr>
      </w:pPr>
    </w:p>
    <w:p w14:paraId="7A7BED25" w14:textId="77777777" w:rsidR="00366425" w:rsidRPr="00EC647E" w:rsidRDefault="00366425" w:rsidP="00297706">
      <w:pPr>
        <w:tabs>
          <w:tab w:val="left" w:pos="1134"/>
        </w:tabs>
        <w:spacing w:after="0" w:line="288" w:lineRule="auto"/>
        <w:ind w:firstLine="709"/>
        <w:jc w:val="both"/>
        <w:outlineLvl w:val="0"/>
        <w:rPr>
          <w:rFonts w:cs="Times New Roman"/>
          <w:szCs w:val="28"/>
          <w:lang w:val="af-ZA"/>
        </w:rPr>
      </w:pPr>
    </w:p>
    <w:p w14:paraId="7F45A816"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b/>
          <w:sz w:val="28"/>
          <w:szCs w:val="28"/>
          <w:lang w:val="af-ZA"/>
        </w:rPr>
      </w:pPr>
    </w:p>
    <w:p w14:paraId="2E4E59BE" w14:textId="77777777" w:rsidR="00366425" w:rsidRPr="00EC647E" w:rsidRDefault="00366425" w:rsidP="00297706">
      <w:pPr>
        <w:tabs>
          <w:tab w:val="left" w:pos="1134"/>
        </w:tabs>
        <w:spacing w:after="0" w:line="288" w:lineRule="auto"/>
        <w:ind w:firstLine="709"/>
        <w:rPr>
          <w:rFonts w:cs="Times New Roman"/>
          <w:szCs w:val="28"/>
        </w:rPr>
      </w:pPr>
    </w:p>
    <w:p w14:paraId="0ED58A58" w14:textId="77777777" w:rsidR="00366425" w:rsidRPr="00EC647E" w:rsidRDefault="00366425" w:rsidP="00297706">
      <w:pPr>
        <w:tabs>
          <w:tab w:val="left" w:pos="1134"/>
        </w:tabs>
        <w:spacing w:after="0" w:line="288" w:lineRule="auto"/>
        <w:ind w:firstLine="709"/>
        <w:rPr>
          <w:rFonts w:cs="Times New Roman"/>
          <w:szCs w:val="28"/>
        </w:rPr>
      </w:pPr>
    </w:p>
    <w:p w14:paraId="31290DEA" w14:textId="77777777" w:rsidR="00366425" w:rsidRPr="00EC647E" w:rsidRDefault="00366425" w:rsidP="00297706">
      <w:pPr>
        <w:tabs>
          <w:tab w:val="left" w:pos="1134"/>
        </w:tabs>
        <w:spacing w:after="0" w:line="288" w:lineRule="auto"/>
        <w:ind w:firstLine="709"/>
        <w:rPr>
          <w:rFonts w:cs="Times New Roman"/>
          <w:szCs w:val="28"/>
        </w:rPr>
      </w:pPr>
    </w:p>
    <w:p w14:paraId="24D59BF4" w14:textId="77777777" w:rsidR="00366425" w:rsidRPr="00EC647E" w:rsidRDefault="00366425" w:rsidP="00297706">
      <w:pPr>
        <w:tabs>
          <w:tab w:val="left" w:pos="1134"/>
        </w:tabs>
        <w:spacing w:after="0" w:line="288" w:lineRule="auto"/>
        <w:ind w:firstLine="709"/>
        <w:rPr>
          <w:rFonts w:cs="Times New Roman"/>
          <w:szCs w:val="28"/>
        </w:rPr>
      </w:pPr>
    </w:p>
    <w:p w14:paraId="31CC9D15" w14:textId="77777777" w:rsidR="00366425" w:rsidRPr="00EC647E" w:rsidRDefault="00366425" w:rsidP="00297706">
      <w:pPr>
        <w:tabs>
          <w:tab w:val="left" w:pos="1134"/>
        </w:tabs>
        <w:spacing w:after="0" w:line="288" w:lineRule="auto"/>
        <w:ind w:firstLine="709"/>
        <w:rPr>
          <w:rFonts w:cs="Times New Roman"/>
          <w:szCs w:val="28"/>
        </w:rPr>
      </w:pPr>
    </w:p>
    <w:p w14:paraId="11B30660" w14:textId="77777777" w:rsidR="00366425" w:rsidRPr="00EC647E" w:rsidRDefault="00366425" w:rsidP="00297706">
      <w:pPr>
        <w:tabs>
          <w:tab w:val="left" w:pos="1134"/>
        </w:tabs>
        <w:spacing w:after="0" w:line="288" w:lineRule="auto"/>
        <w:ind w:firstLine="709"/>
        <w:rPr>
          <w:rFonts w:cs="Times New Roman"/>
          <w:szCs w:val="28"/>
        </w:rPr>
      </w:pPr>
    </w:p>
    <w:p w14:paraId="1C0838E4" w14:textId="77777777" w:rsidR="00366425" w:rsidRPr="00EC647E" w:rsidRDefault="00366425" w:rsidP="00297706">
      <w:pPr>
        <w:tabs>
          <w:tab w:val="left" w:pos="1134"/>
        </w:tabs>
        <w:spacing w:after="0" w:line="288" w:lineRule="auto"/>
        <w:ind w:firstLine="709"/>
        <w:rPr>
          <w:rFonts w:cs="Times New Roman"/>
          <w:szCs w:val="28"/>
        </w:rPr>
      </w:pPr>
    </w:p>
    <w:p w14:paraId="027B3628" w14:textId="77777777" w:rsidR="00366425" w:rsidRPr="00EC647E" w:rsidRDefault="00366425" w:rsidP="00297706">
      <w:pPr>
        <w:tabs>
          <w:tab w:val="left" w:pos="1134"/>
        </w:tabs>
        <w:spacing w:after="0" w:line="288" w:lineRule="auto"/>
        <w:ind w:firstLine="709"/>
        <w:rPr>
          <w:rFonts w:cs="Times New Roman"/>
          <w:szCs w:val="28"/>
        </w:rPr>
      </w:pPr>
    </w:p>
    <w:p w14:paraId="66E81390" w14:textId="77777777" w:rsidR="00366425" w:rsidRPr="00EC647E" w:rsidRDefault="00366425"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en-US"/>
        </w:rPr>
      </w:pPr>
    </w:p>
    <w:p w14:paraId="2E6C3F35"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sz w:val="28"/>
          <w:szCs w:val="28"/>
          <w:lang w:val="af-ZA"/>
        </w:rPr>
      </w:pPr>
    </w:p>
    <w:p w14:paraId="68608987"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i/>
          <w:iCs/>
          <w:sz w:val="28"/>
          <w:szCs w:val="28"/>
          <w:lang w:val="af-ZA"/>
        </w:rPr>
      </w:pPr>
    </w:p>
    <w:p w14:paraId="5955D5EC" w14:textId="77777777" w:rsidR="000A6927" w:rsidRPr="00EC647E" w:rsidRDefault="000A6927" w:rsidP="00297706">
      <w:pPr>
        <w:pStyle w:val="ListParagraph"/>
        <w:tabs>
          <w:tab w:val="left" w:pos="1134"/>
        </w:tabs>
        <w:spacing w:after="0" w:line="288" w:lineRule="auto"/>
        <w:ind w:left="0" w:firstLine="709"/>
        <w:jc w:val="both"/>
        <w:outlineLvl w:val="0"/>
        <w:rPr>
          <w:rFonts w:ascii="Times New Roman" w:hAnsi="Times New Roman" w:cs="Times New Roman"/>
          <w:bCs/>
          <w:i/>
          <w:sz w:val="28"/>
          <w:szCs w:val="28"/>
          <w:lang w:val="en-US"/>
        </w:rPr>
      </w:pPr>
    </w:p>
    <w:p w14:paraId="3AB09489" w14:textId="77777777" w:rsidR="00940708" w:rsidRPr="00EC647E" w:rsidRDefault="00940708" w:rsidP="00297706">
      <w:pPr>
        <w:tabs>
          <w:tab w:val="left" w:pos="1134"/>
        </w:tabs>
        <w:spacing w:after="0" w:line="288" w:lineRule="auto"/>
        <w:ind w:firstLine="709"/>
        <w:rPr>
          <w:rFonts w:cs="Times New Roman"/>
          <w:szCs w:val="28"/>
        </w:rPr>
      </w:pPr>
    </w:p>
    <w:sectPr w:rsidR="00940708" w:rsidRPr="00EC647E" w:rsidSect="00297706">
      <w:footerReference w:type="default" r:id="rId11"/>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614DA" w14:textId="77777777" w:rsidR="00DC6650" w:rsidRDefault="00DC6650" w:rsidP="00E54DC1">
      <w:pPr>
        <w:spacing w:after="0" w:line="240" w:lineRule="auto"/>
      </w:pPr>
      <w:r>
        <w:separator/>
      </w:r>
    </w:p>
  </w:endnote>
  <w:endnote w:type="continuationSeparator" w:id="0">
    <w:p w14:paraId="549708C1" w14:textId="77777777" w:rsidR="00DC6650" w:rsidRDefault="00DC6650" w:rsidP="00E54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78546" w14:textId="4B7347F2" w:rsidR="00E54DC1" w:rsidRPr="00E54DC1" w:rsidRDefault="00E54DC1">
    <w:pPr>
      <w:pStyle w:val="Footer"/>
      <w:jc w:val="center"/>
      <w:rPr>
        <w:sz w:val="24"/>
        <w:szCs w:val="24"/>
      </w:rPr>
    </w:pPr>
  </w:p>
  <w:p w14:paraId="081E7BF5" w14:textId="77777777" w:rsidR="00E54DC1" w:rsidRDefault="00E54D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571641"/>
      <w:docPartObj>
        <w:docPartGallery w:val="Page Numbers (Bottom of Page)"/>
        <w:docPartUnique/>
      </w:docPartObj>
    </w:sdtPr>
    <w:sdtEndPr>
      <w:rPr>
        <w:noProof/>
        <w:sz w:val="24"/>
        <w:szCs w:val="24"/>
      </w:rPr>
    </w:sdtEndPr>
    <w:sdtContent>
      <w:p w14:paraId="33164A8A" w14:textId="284F7FE0" w:rsidR="00B23C5D" w:rsidRPr="00E54DC1" w:rsidRDefault="00B23C5D">
        <w:pPr>
          <w:pStyle w:val="Footer"/>
          <w:jc w:val="center"/>
          <w:rPr>
            <w:sz w:val="24"/>
            <w:szCs w:val="24"/>
          </w:rPr>
        </w:pPr>
        <w:r w:rsidRPr="00E54DC1">
          <w:rPr>
            <w:sz w:val="24"/>
            <w:szCs w:val="24"/>
          </w:rPr>
          <w:fldChar w:fldCharType="begin"/>
        </w:r>
        <w:r w:rsidRPr="00E54DC1">
          <w:rPr>
            <w:sz w:val="24"/>
            <w:szCs w:val="24"/>
          </w:rPr>
          <w:instrText xml:space="preserve"> PAGE   \* MERGEFORMAT </w:instrText>
        </w:r>
        <w:r w:rsidRPr="00E54DC1">
          <w:rPr>
            <w:sz w:val="24"/>
            <w:szCs w:val="24"/>
          </w:rPr>
          <w:fldChar w:fldCharType="separate"/>
        </w:r>
        <w:r w:rsidR="00E81F72">
          <w:rPr>
            <w:noProof/>
            <w:sz w:val="24"/>
            <w:szCs w:val="24"/>
          </w:rPr>
          <w:t>5</w:t>
        </w:r>
        <w:r w:rsidRPr="00E54DC1">
          <w:rPr>
            <w:noProof/>
            <w:sz w:val="24"/>
            <w:szCs w:val="24"/>
          </w:rPr>
          <w:fldChar w:fldCharType="end"/>
        </w:r>
      </w:p>
    </w:sdtContent>
  </w:sdt>
  <w:p w14:paraId="793669BE" w14:textId="77777777" w:rsidR="00B23C5D" w:rsidRDefault="00B23C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4E014" w14:textId="77777777" w:rsidR="00DC6650" w:rsidRDefault="00DC6650" w:rsidP="00E54DC1">
      <w:pPr>
        <w:spacing w:after="0" w:line="240" w:lineRule="auto"/>
      </w:pPr>
      <w:r>
        <w:separator/>
      </w:r>
    </w:p>
  </w:footnote>
  <w:footnote w:type="continuationSeparator" w:id="0">
    <w:p w14:paraId="43DCA749" w14:textId="77777777" w:rsidR="00DC6650" w:rsidRDefault="00DC6650" w:rsidP="00E54DC1">
      <w:pPr>
        <w:spacing w:after="0" w:line="240" w:lineRule="auto"/>
      </w:pPr>
      <w:r>
        <w:continuationSeparator/>
      </w:r>
    </w:p>
  </w:footnote>
  <w:footnote w:id="1">
    <w:p w14:paraId="221083EF" w14:textId="77777777" w:rsidR="00E54DC1" w:rsidRPr="00AC6649" w:rsidRDefault="00E54DC1" w:rsidP="00E54DC1">
      <w:pPr>
        <w:pStyle w:val="FootnoteText"/>
        <w:jc w:val="both"/>
        <w:rPr>
          <w:rFonts w:ascii="Times New Roman" w:hAnsi="Times New Roman" w:cs="Times New Roman"/>
        </w:rPr>
      </w:pPr>
      <w:r w:rsidRPr="00AC6649">
        <w:rPr>
          <w:rStyle w:val="FootnoteReference"/>
          <w:rFonts w:ascii="Times New Roman" w:hAnsi="Times New Roman" w:cs="Times New Roman"/>
        </w:rPr>
        <w:footnoteRef/>
      </w:r>
      <w:r w:rsidRPr="00AC6649">
        <w:rPr>
          <w:rFonts w:ascii="Times New Roman" w:hAnsi="Times New Roman" w:cs="Times New Roman"/>
        </w:rPr>
        <w:t xml:space="preserve"> Khoản 3 Điều 3 Luật Bảo vệ quyền lợi người tiêu dùng năm 2010.</w:t>
      </w:r>
    </w:p>
  </w:footnote>
  <w:footnote w:id="2">
    <w:p w14:paraId="6EA22F61" w14:textId="77777777" w:rsidR="00E54DC1" w:rsidRPr="009649AD" w:rsidRDefault="00E54DC1" w:rsidP="00E54DC1">
      <w:pPr>
        <w:pStyle w:val="FootnoteText"/>
        <w:jc w:val="both"/>
        <w:rPr>
          <w:rFonts w:ascii="Times New Roman" w:hAnsi="Times New Roman" w:cs="Times New Roman"/>
        </w:rPr>
      </w:pPr>
      <w:r w:rsidRPr="009649AD">
        <w:rPr>
          <w:rStyle w:val="FootnoteReference"/>
          <w:rFonts w:ascii="Times New Roman" w:hAnsi="Times New Roman" w:cs="Times New Roman"/>
        </w:rPr>
        <w:footnoteRef/>
      </w:r>
      <w:r w:rsidRPr="009649AD">
        <w:rPr>
          <w:rFonts w:ascii="Times New Roman" w:hAnsi="Times New Roman" w:cs="Times New Roman"/>
        </w:rPr>
        <w:t xml:space="preserve"> Nguyễn Thị Quế Anh, Nguyễn Bích Thảo (2020), Pháp luật về trách nhiệm sản phẩm - Từ lý thuyết đến thực tiễn ở Việt Nam, Tạp chí Khoa học - Luật học, Đại học Quốc gia Hà Nội số 3 (36), tháng 9 năm 2020, tr.37-52.</w:t>
      </w:r>
    </w:p>
  </w:footnote>
  <w:footnote w:id="3">
    <w:p w14:paraId="5F0087FC" w14:textId="77777777" w:rsidR="00E54DC1" w:rsidRPr="00FC3FCA" w:rsidRDefault="00E54DC1" w:rsidP="00E54DC1">
      <w:pPr>
        <w:pStyle w:val="FootnoteText"/>
        <w:jc w:val="both"/>
        <w:rPr>
          <w:rFonts w:cs="Times New Roman"/>
        </w:rPr>
      </w:pPr>
      <w:r w:rsidRPr="009649AD">
        <w:rPr>
          <w:rStyle w:val="FootnoteReference"/>
          <w:rFonts w:ascii="Times New Roman" w:hAnsi="Times New Roman" w:cs="Times New Roman"/>
        </w:rPr>
        <w:footnoteRef/>
      </w:r>
      <w:r w:rsidRPr="009649AD">
        <w:rPr>
          <w:rFonts w:ascii="Times New Roman" w:hAnsi="Times New Roman" w:cs="Times New Roman"/>
        </w:rPr>
        <w:t xml:space="preserve"> Theo Cục CT&amp;BVNTD (2020), Báo cáo thường niên năm 2020 - 2022, Hà Nội.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BF2"/>
    <w:multiLevelType w:val="hybridMultilevel"/>
    <w:tmpl w:val="57EA3C24"/>
    <w:lvl w:ilvl="0" w:tplc="8E7CA0B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ED23D6"/>
    <w:multiLevelType w:val="hybridMultilevel"/>
    <w:tmpl w:val="8148084A"/>
    <w:lvl w:ilvl="0" w:tplc="DD98C49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02347E4"/>
    <w:multiLevelType w:val="hybridMultilevel"/>
    <w:tmpl w:val="253A8ACA"/>
    <w:lvl w:ilvl="0" w:tplc="3AF433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513293A"/>
    <w:multiLevelType w:val="hybridMultilevel"/>
    <w:tmpl w:val="E8DA892C"/>
    <w:lvl w:ilvl="0" w:tplc="21260D34">
      <w:start w:val="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mirrorMargins/>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DC1"/>
    <w:rsid w:val="000A6927"/>
    <w:rsid w:val="000B49E8"/>
    <w:rsid w:val="00297706"/>
    <w:rsid w:val="00366425"/>
    <w:rsid w:val="004F7C1C"/>
    <w:rsid w:val="00535A69"/>
    <w:rsid w:val="00541C0A"/>
    <w:rsid w:val="0063341F"/>
    <w:rsid w:val="0074161F"/>
    <w:rsid w:val="00940708"/>
    <w:rsid w:val="00A02A08"/>
    <w:rsid w:val="00B23C5D"/>
    <w:rsid w:val="00C60CE0"/>
    <w:rsid w:val="00D23D9F"/>
    <w:rsid w:val="00D85FF8"/>
    <w:rsid w:val="00DC6650"/>
    <w:rsid w:val="00E2308E"/>
    <w:rsid w:val="00E54DC1"/>
    <w:rsid w:val="00E81F72"/>
    <w:rsid w:val="00E907E9"/>
    <w:rsid w:val="00EC647E"/>
    <w:rsid w:val="00F85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F3CB1"/>
  <w15:chartTrackingRefBased/>
  <w15:docId w15:val="{C1D50F2B-5019-4FCA-B9D0-1DC80E72B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DC1"/>
  </w:style>
  <w:style w:type="paragraph" w:styleId="Heading1">
    <w:name w:val="heading 1"/>
    <w:basedOn w:val="Normal"/>
    <w:next w:val="Normal"/>
    <w:link w:val="Heading1Char"/>
    <w:uiPriority w:val="9"/>
    <w:qFormat/>
    <w:rsid w:val="003664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41C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41C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54DC1"/>
    <w:pPr>
      <w:ind w:left="720"/>
      <w:contextualSpacing/>
    </w:pPr>
    <w:rPr>
      <w:rFonts w:asciiTheme="minorHAnsi" w:hAnsiTheme="minorHAnsi"/>
      <w:sz w:val="22"/>
      <w:lang w:val="vi-VN"/>
    </w:rPr>
  </w:style>
  <w:style w:type="character" w:customStyle="1" w:styleId="ListParagraphChar">
    <w:name w:val="List Paragraph Char"/>
    <w:basedOn w:val="DefaultParagraphFont"/>
    <w:link w:val="ListParagraph"/>
    <w:uiPriority w:val="34"/>
    <w:rsid w:val="00E54DC1"/>
    <w:rPr>
      <w:rFonts w:asciiTheme="minorHAnsi" w:hAnsiTheme="minorHAnsi"/>
      <w:sz w:val="22"/>
      <w:lang w:val="vi-VN"/>
    </w:rPr>
  </w:style>
  <w:style w:type="paragraph" w:styleId="FootnoteText">
    <w:name w:val="footnote text"/>
    <w:basedOn w:val="Normal"/>
    <w:link w:val="FootnoteTextChar"/>
    <w:uiPriority w:val="99"/>
    <w:semiHidden/>
    <w:unhideWhenUsed/>
    <w:rsid w:val="00E54DC1"/>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E54DC1"/>
    <w:rPr>
      <w:rFonts w:asciiTheme="minorHAnsi" w:hAnsiTheme="minorHAnsi"/>
      <w:sz w:val="20"/>
      <w:szCs w:val="20"/>
    </w:rPr>
  </w:style>
  <w:style w:type="character" w:styleId="FootnoteReference">
    <w:name w:val="footnote reference"/>
    <w:basedOn w:val="DefaultParagraphFont"/>
    <w:uiPriority w:val="99"/>
    <w:semiHidden/>
    <w:unhideWhenUsed/>
    <w:rsid w:val="00E54DC1"/>
    <w:rPr>
      <w:vertAlign w:val="superscript"/>
    </w:rPr>
  </w:style>
  <w:style w:type="character" w:styleId="Emphasis">
    <w:name w:val="Emphasis"/>
    <w:basedOn w:val="DefaultParagraphFont"/>
    <w:uiPriority w:val="20"/>
    <w:qFormat/>
    <w:rsid w:val="00E54DC1"/>
    <w:rPr>
      <w:i/>
      <w:iCs/>
    </w:rPr>
  </w:style>
  <w:style w:type="paragraph" w:styleId="Header">
    <w:name w:val="header"/>
    <w:basedOn w:val="Normal"/>
    <w:link w:val="HeaderChar"/>
    <w:uiPriority w:val="99"/>
    <w:unhideWhenUsed/>
    <w:rsid w:val="00E54D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DC1"/>
  </w:style>
  <w:style w:type="paragraph" w:styleId="Footer">
    <w:name w:val="footer"/>
    <w:basedOn w:val="Normal"/>
    <w:link w:val="FooterChar"/>
    <w:uiPriority w:val="99"/>
    <w:unhideWhenUsed/>
    <w:rsid w:val="00E54D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DC1"/>
  </w:style>
  <w:style w:type="character" w:customStyle="1" w:styleId="Heading1Char">
    <w:name w:val="Heading 1 Char"/>
    <w:basedOn w:val="DefaultParagraphFont"/>
    <w:link w:val="Heading1"/>
    <w:uiPriority w:val="9"/>
    <w:rsid w:val="00366425"/>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36642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66425"/>
    <w:rPr>
      <w:b/>
      <w:bCs/>
    </w:rPr>
  </w:style>
  <w:style w:type="character" w:styleId="Hyperlink">
    <w:name w:val="Hyperlink"/>
    <w:basedOn w:val="DefaultParagraphFont"/>
    <w:uiPriority w:val="99"/>
    <w:unhideWhenUsed/>
    <w:rsid w:val="00366425"/>
    <w:rPr>
      <w:color w:val="0000FF"/>
      <w:u w:val="single"/>
    </w:rPr>
  </w:style>
  <w:style w:type="character" w:customStyle="1" w:styleId="UnresolvedMention">
    <w:name w:val="Unresolved Mention"/>
    <w:basedOn w:val="DefaultParagraphFont"/>
    <w:uiPriority w:val="99"/>
    <w:semiHidden/>
    <w:unhideWhenUsed/>
    <w:rsid w:val="00366425"/>
    <w:rPr>
      <w:color w:val="605E5C"/>
      <w:shd w:val="clear" w:color="auto" w:fill="E1DFDD"/>
    </w:rPr>
  </w:style>
  <w:style w:type="character" w:customStyle="1" w:styleId="CommentTextChar">
    <w:name w:val="Comment Text Char"/>
    <w:basedOn w:val="DefaultParagraphFont"/>
    <w:link w:val="CommentText"/>
    <w:uiPriority w:val="99"/>
    <w:semiHidden/>
    <w:rsid w:val="00366425"/>
    <w:rPr>
      <w:sz w:val="20"/>
      <w:szCs w:val="20"/>
    </w:rPr>
  </w:style>
  <w:style w:type="paragraph" w:styleId="CommentText">
    <w:name w:val="annotation text"/>
    <w:basedOn w:val="Normal"/>
    <w:link w:val="CommentTextChar"/>
    <w:uiPriority w:val="99"/>
    <w:semiHidden/>
    <w:unhideWhenUsed/>
    <w:rsid w:val="00366425"/>
    <w:pPr>
      <w:spacing w:line="240" w:lineRule="auto"/>
    </w:pPr>
    <w:rPr>
      <w:sz w:val="20"/>
      <w:szCs w:val="20"/>
    </w:rPr>
  </w:style>
  <w:style w:type="character" w:customStyle="1" w:styleId="CommentTextChar1">
    <w:name w:val="Comment Text Char1"/>
    <w:basedOn w:val="DefaultParagraphFont"/>
    <w:uiPriority w:val="99"/>
    <w:semiHidden/>
    <w:rsid w:val="00366425"/>
    <w:rPr>
      <w:sz w:val="20"/>
      <w:szCs w:val="20"/>
    </w:rPr>
  </w:style>
  <w:style w:type="character" w:customStyle="1" w:styleId="CommentSubjectChar">
    <w:name w:val="Comment Subject Char"/>
    <w:basedOn w:val="CommentTextChar"/>
    <w:link w:val="CommentSubject"/>
    <w:uiPriority w:val="99"/>
    <w:semiHidden/>
    <w:rsid w:val="00366425"/>
    <w:rPr>
      <w:b/>
      <w:bCs/>
      <w:sz w:val="20"/>
      <w:szCs w:val="20"/>
    </w:rPr>
  </w:style>
  <w:style w:type="paragraph" w:styleId="CommentSubject">
    <w:name w:val="annotation subject"/>
    <w:basedOn w:val="CommentText"/>
    <w:next w:val="CommentText"/>
    <w:link w:val="CommentSubjectChar"/>
    <w:uiPriority w:val="99"/>
    <w:semiHidden/>
    <w:unhideWhenUsed/>
    <w:rsid w:val="00366425"/>
    <w:rPr>
      <w:b/>
      <w:bCs/>
    </w:rPr>
  </w:style>
  <w:style w:type="character" w:customStyle="1" w:styleId="CommentSubjectChar1">
    <w:name w:val="Comment Subject Char1"/>
    <w:basedOn w:val="CommentTextChar1"/>
    <w:uiPriority w:val="99"/>
    <w:semiHidden/>
    <w:rsid w:val="00366425"/>
    <w:rPr>
      <w:b/>
      <w:bCs/>
      <w:sz w:val="20"/>
      <w:szCs w:val="20"/>
    </w:rPr>
  </w:style>
  <w:style w:type="paragraph" w:styleId="TOCHeading">
    <w:name w:val="TOC Heading"/>
    <w:basedOn w:val="Heading1"/>
    <w:next w:val="Normal"/>
    <w:uiPriority w:val="39"/>
    <w:unhideWhenUsed/>
    <w:qFormat/>
    <w:rsid w:val="00366425"/>
    <w:pPr>
      <w:spacing w:line="259" w:lineRule="auto"/>
      <w:outlineLvl w:val="9"/>
    </w:pPr>
  </w:style>
  <w:style w:type="paragraph" w:styleId="TOC1">
    <w:name w:val="toc 1"/>
    <w:basedOn w:val="Normal"/>
    <w:next w:val="Normal"/>
    <w:autoRedefine/>
    <w:uiPriority w:val="39"/>
    <w:unhideWhenUsed/>
    <w:rsid w:val="00366425"/>
    <w:pPr>
      <w:spacing w:after="100"/>
    </w:pPr>
  </w:style>
  <w:style w:type="paragraph" w:styleId="TOC2">
    <w:name w:val="toc 2"/>
    <w:basedOn w:val="Normal"/>
    <w:next w:val="Normal"/>
    <w:autoRedefine/>
    <w:uiPriority w:val="39"/>
    <w:unhideWhenUsed/>
    <w:rsid w:val="00366425"/>
    <w:pPr>
      <w:spacing w:after="100"/>
      <w:ind w:left="280"/>
    </w:pPr>
  </w:style>
  <w:style w:type="paragraph" w:styleId="TOC3">
    <w:name w:val="toc 3"/>
    <w:basedOn w:val="Normal"/>
    <w:next w:val="Normal"/>
    <w:autoRedefine/>
    <w:uiPriority w:val="39"/>
    <w:unhideWhenUsed/>
    <w:rsid w:val="00366425"/>
    <w:pPr>
      <w:spacing w:after="100" w:line="259" w:lineRule="auto"/>
      <w:ind w:left="440"/>
    </w:pPr>
    <w:rPr>
      <w:rFonts w:asciiTheme="minorHAnsi" w:eastAsiaTheme="minorEastAsia" w:hAnsiTheme="minorHAnsi"/>
      <w:sz w:val="22"/>
    </w:rPr>
  </w:style>
  <w:style w:type="paragraph" w:styleId="TOC4">
    <w:name w:val="toc 4"/>
    <w:basedOn w:val="Normal"/>
    <w:next w:val="Normal"/>
    <w:autoRedefine/>
    <w:uiPriority w:val="39"/>
    <w:unhideWhenUsed/>
    <w:rsid w:val="00366425"/>
    <w:pPr>
      <w:spacing w:after="100" w:line="259"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366425"/>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366425"/>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366425"/>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366425"/>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366425"/>
    <w:pPr>
      <w:spacing w:after="100" w:line="259" w:lineRule="auto"/>
      <w:ind w:left="1760"/>
    </w:pPr>
    <w:rPr>
      <w:rFonts w:asciiTheme="minorHAnsi" w:eastAsiaTheme="minorEastAsia" w:hAnsiTheme="minorHAnsi"/>
      <w:sz w:val="22"/>
    </w:rPr>
  </w:style>
  <w:style w:type="table" w:styleId="TableGrid">
    <w:name w:val="Table Grid"/>
    <w:basedOn w:val="TableNormal"/>
    <w:uiPriority w:val="59"/>
    <w:rsid w:val="00366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B49E8"/>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0B49E8"/>
    <w:rPr>
      <w:rFonts w:eastAsia="Times New Roman" w:cs="Times New Roman"/>
      <w:sz w:val="30"/>
      <w:szCs w:val="30"/>
    </w:rPr>
  </w:style>
  <w:style w:type="paragraph" w:customStyle="1" w:styleId="Heading11">
    <w:name w:val="Heading 11"/>
    <w:basedOn w:val="Normal"/>
    <w:uiPriority w:val="1"/>
    <w:qFormat/>
    <w:rsid w:val="000B49E8"/>
    <w:pPr>
      <w:widowControl w:val="0"/>
      <w:autoSpaceDE w:val="0"/>
      <w:autoSpaceDN w:val="0"/>
      <w:spacing w:before="56" w:after="0" w:line="240" w:lineRule="auto"/>
      <w:ind w:left="682"/>
      <w:outlineLvl w:val="1"/>
    </w:pPr>
    <w:rPr>
      <w:rFonts w:eastAsia="Times New Roman" w:cs="Times New Roman"/>
      <w:b/>
      <w:bCs/>
      <w:sz w:val="32"/>
      <w:szCs w:val="32"/>
    </w:rPr>
  </w:style>
  <w:style w:type="paragraph" w:customStyle="1" w:styleId="1">
    <w:name w:val=".1"/>
    <w:basedOn w:val="Normal"/>
    <w:qFormat/>
    <w:rsid w:val="00297706"/>
    <w:pPr>
      <w:tabs>
        <w:tab w:val="left" w:pos="1134"/>
        <w:tab w:val="left" w:pos="4095"/>
        <w:tab w:val="left" w:pos="4320"/>
        <w:tab w:val="center" w:pos="5040"/>
      </w:tabs>
      <w:spacing w:after="0" w:line="288" w:lineRule="auto"/>
      <w:jc w:val="center"/>
      <w:outlineLvl w:val="0"/>
    </w:pPr>
    <w:rPr>
      <w:rFonts w:cs="Times New Roman"/>
      <w:b/>
      <w:szCs w:val="28"/>
      <w:lang w:val="af-ZA"/>
    </w:rPr>
  </w:style>
  <w:style w:type="paragraph" w:customStyle="1" w:styleId="2">
    <w:name w:val=".2"/>
    <w:basedOn w:val="ListParagraph"/>
    <w:qFormat/>
    <w:rsid w:val="00A02A08"/>
    <w:pPr>
      <w:tabs>
        <w:tab w:val="left" w:pos="1134"/>
      </w:tabs>
      <w:spacing w:after="0" w:line="288" w:lineRule="auto"/>
      <w:ind w:left="0" w:firstLine="709"/>
      <w:jc w:val="both"/>
      <w:outlineLvl w:val="0"/>
    </w:pPr>
    <w:rPr>
      <w:rFonts w:ascii="Times New Roman" w:hAnsi="Times New Roman" w:cs="Times New Roman"/>
      <w:b/>
      <w:sz w:val="28"/>
      <w:szCs w:val="28"/>
      <w:lang w:val="af-ZA"/>
    </w:rPr>
  </w:style>
  <w:style w:type="paragraph" w:customStyle="1" w:styleId="3">
    <w:name w:val=".3"/>
    <w:basedOn w:val="ListParagraph"/>
    <w:qFormat/>
    <w:rsid w:val="00A02A08"/>
    <w:pPr>
      <w:tabs>
        <w:tab w:val="left" w:pos="1134"/>
      </w:tabs>
      <w:spacing w:after="0" w:line="288" w:lineRule="auto"/>
      <w:ind w:left="0" w:firstLine="709"/>
      <w:jc w:val="both"/>
      <w:outlineLvl w:val="0"/>
    </w:pPr>
    <w:rPr>
      <w:rFonts w:ascii="Times New Roman" w:hAnsi="Times New Roman" w:cs="Times New Roman"/>
      <w:b/>
      <w:i/>
      <w:sz w:val="28"/>
      <w:szCs w:val="28"/>
      <w:lang w:val="af-ZA"/>
    </w:rPr>
  </w:style>
  <w:style w:type="paragraph" w:customStyle="1" w:styleId="4">
    <w:name w:val=".4"/>
    <w:basedOn w:val="ListParagraph"/>
    <w:qFormat/>
    <w:rsid w:val="00A02A08"/>
    <w:pPr>
      <w:tabs>
        <w:tab w:val="left" w:pos="1134"/>
      </w:tabs>
      <w:spacing w:after="0" w:line="288" w:lineRule="auto"/>
      <w:ind w:left="0" w:firstLine="709"/>
      <w:jc w:val="both"/>
      <w:outlineLvl w:val="0"/>
    </w:pPr>
    <w:rPr>
      <w:rFonts w:ascii="Times New Roman" w:hAnsi="Times New Roman" w:cs="Times New Roman"/>
      <w:bCs/>
      <w:i/>
      <w:sz w:val="28"/>
      <w:szCs w:val="28"/>
      <w:lang w:val="en-US"/>
    </w:rPr>
  </w:style>
  <w:style w:type="character" w:customStyle="1" w:styleId="Heading2Char">
    <w:name w:val="Heading 2 Char"/>
    <w:basedOn w:val="DefaultParagraphFont"/>
    <w:link w:val="Heading2"/>
    <w:uiPriority w:val="9"/>
    <w:semiHidden/>
    <w:rsid w:val="00541C0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541C0A"/>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E81F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1F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congthuong.vn/hoc-tap-kinh-nghiem-quoc-te-trong-thuc-thi-phap-luat-bao-ve-quyen-loi-nguoi-tieu-dung"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D8DAE-4010-4FF7-B6C3-CA4DE1D4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8828</Words>
  <Characters>50325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DTD</dc:creator>
  <cp:keywords/>
  <dc:description/>
  <cp:lastModifiedBy>Admin</cp:lastModifiedBy>
  <cp:revision>16</cp:revision>
  <cp:lastPrinted>2024-11-01T02:21:00Z</cp:lastPrinted>
  <dcterms:created xsi:type="dcterms:W3CDTF">2024-09-25T01:01:00Z</dcterms:created>
  <dcterms:modified xsi:type="dcterms:W3CDTF">2024-11-01T02:21:00Z</dcterms:modified>
</cp:coreProperties>
</file>